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15B3" w14:textId="0DA0EF80" w:rsidR="00D97917" w:rsidRDefault="009F6FDA" w:rsidP="009F6FDA">
      <w:pPr>
        <w:jc w:val="center"/>
      </w:pPr>
      <w:r w:rsidRPr="001C35D3">
        <w:rPr>
          <w:rFonts w:asciiTheme="majorHAnsi" w:eastAsia="Verdana" w:hAnsiTheme="majorHAnsi" w:cstheme="majorBidi"/>
          <w:b/>
          <w:bCs/>
          <w:noProof/>
          <w:color w:val="000000" w:themeColor="text1"/>
          <w:sz w:val="56"/>
          <w:szCs w:val="56"/>
        </w:rPr>
        <w:drawing>
          <wp:anchor distT="0" distB="0" distL="114300" distR="114300" simplePos="0" relativeHeight="251658240" behindDoc="1" locked="0" layoutInCell="1" allowOverlap="1" wp14:anchorId="1CF73AC8" wp14:editId="2D16049A">
            <wp:simplePos x="0" y="0"/>
            <wp:positionH relativeFrom="margin">
              <wp:align>center</wp:align>
            </wp:positionH>
            <wp:positionV relativeFrom="paragraph">
              <wp:posOffset>1657350</wp:posOffset>
            </wp:positionV>
            <wp:extent cx="3609750" cy="1728045"/>
            <wp:effectExtent l="19050" t="19050" r="10160" b="24765"/>
            <wp:wrapTight wrapText="bothSides">
              <wp:wrapPolygon edited="0">
                <wp:start x="-114" y="-238"/>
                <wp:lineTo x="-114" y="21671"/>
                <wp:lineTo x="21547" y="21671"/>
                <wp:lineTo x="21547" y="-238"/>
                <wp:lineTo x="-114" y="-238"/>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9750" cy="1728045"/>
                    </a:xfrm>
                    <a:prstGeom prst="rect">
                      <a:avLst/>
                    </a:prstGeom>
                    <a:ln>
                      <a:solidFill>
                        <a:schemeClr val="tx1"/>
                      </a:solidFill>
                    </a:ln>
                  </pic:spPr>
                </pic:pic>
              </a:graphicData>
            </a:graphic>
          </wp:anchor>
        </w:drawing>
      </w:r>
    </w:p>
    <w:p w14:paraId="7210CAB4" w14:textId="093D46FE" w:rsidR="009F6FDA" w:rsidRPr="009F6FDA" w:rsidRDefault="009F6FDA" w:rsidP="009F6FDA"/>
    <w:p w14:paraId="0ED92B75" w14:textId="3C64EF49" w:rsidR="009F6FDA" w:rsidRPr="009F6FDA" w:rsidRDefault="009F6FDA" w:rsidP="009F6FDA"/>
    <w:p w14:paraId="073C9DD0" w14:textId="3B7EE352" w:rsidR="009F6FDA" w:rsidRPr="009F6FDA" w:rsidRDefault="009F6FDA" w:rsidP="009F6FDA"/>
    <w:p w14:paraId="0DE38175" w14:textId="6BEA0F9C" w:rsidR="009F6FDA" w:rsidRPr="009F6FDA" w:rsidRDefault="009F6FDA" w:rsidP="009F6FDA"/>
    <w:p w14:paraId="0D65D706" w14:textId="16F6C4B1" w:rsidR="009F6FDA" w:rsidRPr="009F6FDA" w:rsidRDefault="009F6FDA" w:rsidP="009F6FDA"/>
    <w:p w14:paraId="13E48708" w14:textId="411CF162" w:rsidR="009F6FDA" w:rsidRPr="009F6FDA" w:rsidRDefault="009F6FDA" w:rsidP="009F6FDA"/>
    <w:p w14:paraId="0E650E47" w14:textId="55E16CD1" w:rsidR="009F6FDA" w:rsidRPr="009F6FDA" w:rsidRDefault="009F6FDA" w:rsidP="009F6FDA"/>
    <w:p w14:paraId="44188284" w14:textId="7B53CDB4" w:rsidR="009F6FDA" w:rsidRPr="009F6FDA" w:rsidRDefault="009F6FDA" w:rsidP="009F6FDA"/>
    <w:p w14:paraId="590764BB" w14:textId="0BB03AF8" w:rsidR="009F6FDA" w:rsidRPr="009F6FDA" w:rsidRDefault="009F6FDA" w:rsidP="009F6FDA"/>
    <w:p w14:paraId="02D2F831" w14:textId="728816D6" w:rsidR="009F6FDA" w:rsidRDefault="009F6FDA" w:rsidP="009F6FDA"/>
    <w:p w14:paraId="69E101EF" w14:textId="781417D8" w:rsidR="009F6FDA" w:rsidRDefault="009F6FDA" w:rsidP="009F6FDA"/>
    <w:p w14:paraId="35E3BA7F" w14:textId="7C766BE1" w:rsidR="009F6FDA" w:rsidRDefault="009F6FDA" w:rsidP="009F6FDA"/>
    <w:p w14:paraId="66159D75" w14:textId="6646821E" w:rsidR="009F6FDA" w:rsidRDefault="009F6FDA" w:rsidP="009F6FDA"/>
    <w:p w14:paraId="2B0219B8" w14:textId="5A7CA7FF" w:rsidR="009F6FDA" w:rsidRDefault="009F6FDA" w:rsidP="009F6FDA">
      <w:pPr>
        <w:spacing w:before="100" w:beforeAutospacing="1" w:after="100" w:afterAutospacing="1" w:line="240" w:lineRule="auto"/>
        <w:jc w:val="center"/>
        <w:outlineLvl w:val="0"/>
        <w:rPr>
          <w:rFonts w:asciiTheme="majorHAnsi" w:eastAsia="Times New Roman" w:hAnsiTheme="majorHAnsi" w:cstheme="majorHAnsi"/>
          <w:b/>
          <w:bCs/>
          <w:kern w:val="36"/>
          <w:sz w:val="56"/>
          <w:szCs w:val="56"/>
          <w:lang w:val="en-US" w:eastAsia="el-GR"/>
        </w:rPr>
      </w:pPr>
      <w:bookmarkStart w:id="0" w:name="_Toc197718601"/>
      <w:r w:rsidRPr="009F6FDA">
        <w:rPr>
          <w:rFonts w:asciiTheme="majorHAnsi" w:eastAsia="Times New Roman" w:hAnsiTheme="majorHAnsi" w:cstheme="majorHAnsi"/>
          <w:b/>
          <w:bCs/>
          <w:kern w:val="36"/>
          <w:sz w:val="56"/>
          <w:szCs w:val="56"/>
          <w:lang w:val="en-US" w:eastAsia="el-GR"/>
        </w:rPr>
        <w:t>Curriculum “Digital Thinking: Exploring Digitalization and Artificial Intelligence”</w:t>
      </w:r>
      <w:bookmarkEnd w:id="0"/>
    </w:p>
    <w:p w14:paraId="7B2DB635" w14:textId="148150EA" w:rsidR="009F6FDA" w:rsidRPr="009F6FDA" w:rsidRDefault="009F6FDA" w:rsidP="009F6FDA">
      <w:pPr>
        <w:spacing w:before="100" w:beforeAutospacing="1" w:after="100" w:afterAutospacing="1" w:line="240" w:lineRule="auto"/>
        <w:jc w:val="center"/>
        <w:rPr>
          <w:rFonts w:asciiTheme="majorHAnsi" w:eastAsia="Times New Roman" w:hAnsiTheme="majorHAnsi" w:cstheme="majorHAnsi"/>
          <w:sz w:val="36"/>
          <w:szCs w:val="36"/>
          <w:lang w:val="en-US" w:eastAsia="el-GR"/>
        </w:rPr>
      </w:pPr>
      <w:r w:rsidRPr="009F6FDA">
        <w:rPr>
          <w:rFonts w:asciiTheme="majorHAnsi" w:eastAsia="Times New Roman" w:hAnsiTheme="majorHAnsi" w:cstheme="majorHAnsi"/>
          <w:b/>
          <w:bCs/>
          <w:sz w:val="36"/>
          <w:szCs w:val="36"/>
          <w:lang w:val="en-US" w:eastAsia="el-GR"/>
        </w:rPr>
        <w:t>2022-1-SK01-KA220-HED-000090102</w:t>
      </w:r>
    </w:p>
    <w:p w14:paraId="4CD617DB" w14:textId="77777777" w:rsidR="009F6FDA" w:rsidRPr="009F6FDA" w:rsidRDefault="009F6FDA" w:rsidP="009F6FDA">
      <w:pPr>
        <w:spacing w:before="100" w:beforeAutospacing="1" w:after="100" w:afterAutospacing="1" w:line="240" w:lineRule="auto"/>
        <w:jc w:val="center"/>
        <w:outlineLvl w:val="0"/>
        <w:rPr>
          <w:rFonts w:asciiTheme="majorHAnsi" w:eastAsia="Times New Roman" w:hAnsiTheme="majorHAnsi" w:cstheme="majorHAnsi"/>
          <w:b/>
          <w:bCs/>
          <w:kern w:val="36"/>
          <w:sz w:val="56"/>
          <w:szCs w:val="56"/>
          <w:lang w:val="en-US" w:eastAsia="el-GR"/>
        </w:rPr>
      </w:pPr>
    </w:p>
    <w:p w14:paraId="39FAB954" w14:textId="5D7DE75B" w:rsidR="009F6FDA" w:rsidRDefault="009F6FDA" w:rsidP="009F6FDA">
      <w:pPr>
        <w:rPr>
          <w:lang w:val="en-US"/>
        </w:rPr>
      </w:pPr>
    </w:p>
    <w:p w14:paraId="422172B0" w14:textId="1839A19B" w:rsidR="009F6FDA" w:rsidRDefault="009F6FDA" w:rsidP="009F6FDA">
      <w:pPr>
        <w:rPr>
          <w:lang w:val="en-US"/>
        </w:rPr>
      </w:pPr>
    </w:p>
    <w:p w14:paraId="75F97EB6" w14:textId="7F7F104A" w:rsidR="009F6FDA" w:rsidRDefault="009F6FDA" w:rsidP="009F6FDA">
      <w:pPr>
        <w:rPr>
          <w:lang w:val="en-US"/>
        </w:rPr>
      </w:pPr>
    </w:p>
    <w:p w14:paraId="48A0D09B" w14:textId="5C6FAF89" w:rsidR="009F6FDA" w:rsidRDefault="009F6FDA" w:rsidP="009F6FDA">
      <w:pPr>
        <w:rPr>
          <w:lang w:val="en-US"/>
        </w:rPr>
      </w:pPr>
    </w:p>
    <w:p w14:paraId="43AE03D2" w14:textId="05D55C18" w:rsidR="009F6FDA" w:rsidRDefault="009F6FDA" w:rsidP="009F6FDA">
      <w:pPr>
        <w:rPr>
          <w:lang w:val="en-US"/>
        </w:rPr>
      </w:pPr>
    </w:p>
    <w:p w14:paraId="653ABF29" w14:textId="19C47BD0" w:rsidR="009F6FDA" w:rsidRDefault="009F6FDA" w:rsidP="009F6FDA">
      <w:pPr>
        <w:rPr>
          <w:lang w:val="en-US"/>
        </w:rPr>
      </w:pPr>
    </w:p>
    <w:p w14:paraId="21CE8DF7" w14:textId="0C290770" w:rsidR="009F6FDA" w:rsidRDefault="009F6FDA" w:rsidP="009F6FDA">
      <w:pPr>
        <w:rPr>
          <w:lang w:val="en-US"/>
        </w:rPr>
      </w:pPr>
    </w:p>
    <w:bookmarkStart w:id="1" w:name="_Toc197718602" w:displacedByCustomXml="next"/>
    <w:bookmarkStart w:id="2" w:name="_Toc197457214" w:displacedByCustomXml="next"/>
    <w:bookmarkStart w:id="3" w:name="_Toc196412512" w:displacedByCustomXml="next"/>
    <w:bookmarkStart w:id="4" w:name="_Toc160706693" w:displacedByCustomXml="next"/>
    <w:bookmarkStart w:id="5" w:name="_Toc197462915" w:displacedByCustomXml="next"/>
    <w:sdt>
      <w:sdtPr>
        <w:rPr>
          <w:rFonts w:asciiTheme="minorHAnsi" w:eastAsiaTheme="minorHAnsi" w:hAnsiTheme="minorHAnsi" w:cstheme="minorHAnsi"/>
          <w:b w:val="0"/>
          <w:bCs w:val="0"/>
          <w:smallCaps w:val="0"/>
          <w:color w:val="auto"/>
          <w:sz w:val="24"/>
          <w:szCs w:val="24"/>
          <w:lang w:val="en-GB"/>
        </w:rPr>
        <w:id w:val="1787848543"/>
        <w:docPartObj>
          <w:docPartGallery w:val="Table of Contents"/>
          <w:docPartUnique/>
        </w:docPartObj>
      </w:sdtPr>
      <w:sdtEndPr>
        <w:rPr>
          <w:rFonts w:cstheme="minorBidi"/>
          <w:sz w:val="22"/>
          <w:szCs w:val="22"/>
          <w:lang w:val="el-GR"/>
        </w:rPr>
      </w:sdtEndPr>
      <w:sdtContent>
        <w:p w14:paraId="0E8BBBD2" w14:textId="77777777" w:rsidR="001E2C6D" w:rsidRDefault="009F6FDA" w:rsidP="009F6FDA">
          <w:pPr>
            <w:pStyle w:val="1"/>
            <w:numPr>
              <w:ilvl w:val="0"/>
              <w:numId w:val="0"/>
            </w:numPr>
            <w:rPr>
              <w:noProof/>
            </w:rPr>
          </w:pPr>
          <w:r w:rsidRPr="001C35D3">
            <w:rPr>
              <w:rFonts w:asciiTheme="minorHAnsi" w:hAnsiTheme="minorHAnsi" w:cstheme="minorHAnsi"/>
              <w:lang w:val="en-GB"/>
            </w:rPr>
            <w:t>CONTENTS</w:t>
          </w:r>
          <w:bookmarkEnd w:id="5"/>
          <w:bookmarkEnd w:id="4"/>
          <w:bookmarkEnd w:id="3"/>
          <w:bookmarkEnd w:id="2"/>
          <w:bookmarkEnd w:id="1"/>
          <w:r w:rsidRPr="001C35D3">
            <w:rPr>
              <w:rFonts w:asciiTheme="minorHAnsi" w:hAnsiTheme="minorHAnsi" w:cstheme="minorHAnsi"/>
              <w:lang w:val="en-GB"/>
            </w:rPr>
            <w:fldChar w:fldCharType="begin"/>
          </w:r>
          <w:r w:rsidRPr="001C35D3">
            <w:rPr>
              <w:rFonts w:asciiTheme="minorHAnsi" w:hAnsiTheme="minorHAnsi" w:cstheme="minorHAnsi"/>
              <w:lang w:val="en-GB"/>
            </w:rPr>
            <w:instrText xml:space="preserve"> TOC \o "1-2" \h \z \u </w:instrText>
          </w:r>
          <w:r w:rsidRPr="001C35D3">
            <w:rPr>
              <w:rFonts w:asciiTheme="minorHAnsi" w:hAnsiTheme="minorHAnsi" w:cstheme="minorHAnsi"/>
              <w:lang w:val="en-GB"/>
            </w:rPr>
            <w:fldChar w:fldCharType="separate"/>
          </w:r>
        </w:p>
        <w:p w14:paraId="21B126D5" w14:textId="1D8A21E0" w:rsidR="001E2C6D" w:rsidRDefault="001E2C6D">
          <w:pPr>
            <w:pStyle w:val="10"/>
            <w:tabs>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1" w:history="1">
            <w:r w:rsidRPr="003C2557">
              <w:rPr>
                <w:rStyle w:val="-"/>
                <w:rFonts w:asciiTheme="majorHAnsi" w:hAnsiTheme="majorHAnsi" w:cstheme="majorHAnsi"/>
                <w:b/>
                <w:bCs/>
                <w:noProof/>
                <w:kern w:val="36"/>
                <w:lang w:eastAsia="el-GR"/>
              </w:rPr>
              <w:t>Curriculum “Digital Thinking: Exploring Digitalization and Artificial Intelligence”</w:t>
            </w:r>
            <w:r>
              <w:rPr>
                <w:noProof/>
                <w:webHidden/>
              </w:rPr>
              <w:tab/>
            </w:r>
            <w:r>
              <w:rPr>
                <w:noProof/>
                <w:webHidden/>
              </w:rPr>
              <w:fldChar w:fldCharType="begin"/>
            </w:r>
            <w:r>
              <w:rPr>
                <w:noProof/>
                <w:webHidden/>
              </w:rPr>
              <w:instrText xml:space="preserve"> PAGEREF _Toc197718601 \h </w:instrText>
            </w:r>
            <w:r>
              <w:rPr>
                <w:noProof/>
                <w:webHidden/>
              </w:rPr>
            </w:r>
            <w:r>
              <w:rPr>
                <w:noProof/>
                <w:webHidden/>
              </w:rPr>
              <w:fldChar w:fldCharType="separate"/>
            </w:r>
            <w:r>
              <w:rPr>
                <w:noProof/>
                <w:webHidden/>
              </w:rPr>
              <w:t>1</w:t>
            </w:r>
            <w:r>
              <w:rPr>
                <w:noProof/>
                <w:webHidden/>
              </w:rPr>
              <w:fldChar w:fldCharType="end"/>
            </w:r>
          </w:hyperlink>
        </w:p>
        <w:p w14:paraId="242B6E0E" w14:textId="679530A4" w:rsidR="001E2C6D" w:rsidRDefault="001E2C6D">
          <w:pPr>
            <w:pStyle w:val="10"/>
            <w:tabs>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2" w:history="1">
            <w:r w:rsidRPr="003C2557">
              <w:rPr>
                <w:rStyle w:val="-"/>
                <w:rFonts w:eastAsiaTheme="majorEastAsia" w:cstheme="minorHAnsi"/>
                <w:noProof/>
                <w:lang w:val="en-GB"/>
              </w:rPr>
              <w:t>CONTENTS</w:t>
            </w:r>
            <w:r>
              <w:rPr>
                <w:noProof/>
                <w:webHidden/>
              </w:rPr>
              <w:tab/>
            </w:r>
            <w:r>
              <w:rPr>
                <w:noProof/>
                <w:webHidden/>
              </w:rPr>
              <w:fldChar w:fldCharType="begin"/>
            </w:r>
            <w:r>
              <w:rPr>
                <w:noProof/>
                <w:webHidden/>
              </w:rPr>
              <w:instrText xml:space="preserve"> PAGEREF _Toc197718602 \h </w:instrText>
            </w:r>
            <w:r>
              <w:rPr>
                <w:noProof/>
                <w:webHidden/>
              </w:rPr>
            </w:r>
            <w:r>
              <w:rPr>
                <w:noProof/>
                <w:webHidden/>
              </w:rPr>
              <w:fldChar w:fldCharType="separate"/>
            </w:r>
            <w:r>
              <w:rPr>
                <w:noProof/>
                <w:webHidden/>
              </w:rPr>
              <w:t>2</w:t>
            </w:r>
            <w:r>
              <w:rPr>
                <w:noProof/>
                <w:webHidden/>
              </w:rPr>
              <w:fldChar w:fldCharType="end"/>
            </w:r>
          </w:hyperlink>
        </w:p>
        <w:p w14:paraId="3129DD2A" w14:textId="0947ABD2" w:rsidR="001E2C6D" w:rsidRDefault="001E2C6D">
          <w:pPr>
            <w:pStyle w:val="10"/>
            <w:tabs>
              <w:tab w:val="left" w:pos="48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3" w:history="1">
            <w:r w:rsidRPr="003C2557">
              <w:rPr>
                <w:rStyle w:val="-"/>
                <w:rFonts w:eastAsiaTheme="majorEastAsia" w:cstheme="majorHAnsi"/>
                <w:noProof/>
                <w:lang w:val="en-GB"/>
              </w:rPr>
              <w:t>1</w:t>
            </w:r>
            <w:r>
              <w:rPr>
                <w:rFonts w:asciiTheme="minorHAnsi" w:eastAsiaTheme="minorEastAsia" w:hAnsiTheme="minorHAnsi" w:cstheme="minorBidi"/>
                <w:noProof/>
                <w:kern w:val="2"/>
                <w:sz w:val="24"/>
                <w:szCs w:val="24"/>
                <w:lang w:val="el-GR" w:eastAsia="el-GR"/>
                <w14:ligatures w14:val="standardContextual"/>
              </w:rPr>
              <w:tab/>
            </w:r>
            <w:r w:rsidRPr="003C2557">
              <w:rPr>
                <w:rStyle w:val="-"/>
                <w:rFonts w:cstheme="majorHAnsi"/>
                <w:noProof/>
                <w:kern w:val="36"/>
                <w:lang w:eastAsia="el-GR"/>
              </w:rPr>
              <w:t>Digital Thinking: Exploring Digitalization and Artificial Intelligence</w:t>
            </w:r>
            <w:r>
              <w:rPr>
                <w:noProof/>
                <w:webHidden/>
              </w:rPr>
              <w:tab/>
            </w:r>
            <w:r>
              <w:rPr>
                <w:noProof/>
                <w:webHidden/>
              </w:rPr>
              <w:fldChar w:fldCharType="begin"/>
            </w:r>
            <w:r>
              <w:rPr>
                <w:noProof/>
                <w:webHidden/>
              </w:rPr>
              <w:instrText xml:space="preserve"> PAGEREF _Toc197718603 \h </w:instrText>
            </w:r>
            <w:r>
              <w:rPr>
                <w:noProof/>
                <w:webHidden/>
              </w:rPr>
            </w:r>
            <w:r>
              <w:rPr>
                <w:noProof/>
                <w:webHidden/>
              </w:rPr>
              <w:fldChar w:fldCharType="separate"/>
            </w:r>
            <w:r>
              <w:rPr>
                <w:noProof/>
                <w:webHidden/>
              </w:rPr>
              <w:t>3</w:t>
            </w:r>
            <w:r>
              <w:rPr>
                <w:noProof/>
                <w:webHidden/>
              </w:rPr>
              <w:fldChar w:fldCharType="end"/>
            </w:r>
          </w:hyperlink>
        </w:p>
        <w:p w14:paraId="2E165213" w14:textId="75F1AA52" w:rsidR="001E2C6D" w:rsidRDefault="001E2C6D">
          <w:pPr>
            <w:pStyle w:val="20"/>
            <w:tabs>
              <w:tab w:val="left" w:pos="72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4" w:history="1">
            <w:r w:rsidRPr="003C2557">
              <w:rPr>
                <w:rStyle w:val="-"/>
                <w:rFonts w:eastAsiaTheme="majorEastAsia"/>
                <w:noProof/>
                <w:lang w:eastAsia="el-GR"/>
              </w:rPr>
              <w:t>1.1</w:t>
            </w:r>
            <w:r>
              <w:rPr>
                <w:rFonts w:asciiTheme="minorHAnsi" w:eastAsiaTheme="minorEastAsia" w:hAnsiTheme="minorHAnsi" w:cstheme="minorBidi"/>
                <w:noProof/>
                <w:kern w:val="2"/>
                <w:sz w:val="24"/>
                <w:szCs w:val="24"/>
                <w:lang w:val="el-GR" w:eastAsia="el-GR"/>
                <w14:ligatures w14:val="standardContextual"/>
              </w:rPr>
              <w:tab/>
            </w:r>
            <w:r w:rsidRPr="003C2557">
              <w:rPr>
                <w:rStyle w:val="-"/>
                <w:rFonts w:eastAsiaTheme="majorEastAsia"/>
                <w:noProof/>
                <w:lang w:eastAsia="el-GR"/>
              </w:rPr>
              <w:t>Competence Unit</w:t>
            </w:r>
            <w:r>
              <w:rPr>
                <w:noProof/>
                <w:webHidden/>
              </w:rPr>
              <w:tab/>
            </w:r>
            <w:r>
              <w:rPr>
                <w:noProof/>
                <w:webHidden/>
              </w:rPr>
              <w:fldChar w:fldCharType="begin"/>
            </w:r>
            <w:r>
              <w:rPr>
                <w:noProof/>
                <w:webHidden/>
              </w:rPr>
              <w:instrText xml:space="preserve"> PAGEREF _Toc197718604 \h </w:instrText>
            </w:r>
            <w:r>
              <w:rPr>
                <w:noProof/>
                <w:webHidden/>
              </w:rPr>
            </w:r>
            <w:r>
              <w:rPr>
                <w:noProof/>
                <w:webHidden/>
              </w:rPr>
              <w:fldChar w:fldCharType="separate"/>
            </w:r>
            <w:r>
              <w:rPr>
                <w:noProof/>
                <w:webHidden/>
              </w:rPr>
              <w:t>3</w:t>
            </w:r>
            <w:r>
              <w:rPr>
                <w:noProof/>
                <w:webHidden/>
              </w:rPr>
              <w:fldChar w:fldCharType="end"/>
            </w:r>
          </w:hyperlink>
        </w:p>
        <w:p w14:paraId="29577720" w14:textId="6103B40F" w:rsidR="001E2C6D" w:rsidRDefault="001E2C6D">
          <w:pPr>
            <w:pStyle w:val="20"/>
            <w:tabs>
              <w:tab w:val="left" w:pos="72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5" w:history="1">
            <w:r w:rsidRPr="003C2557">
              <w:rPr>
                <w:rStyle w:val="-"/>
                <w:rFonts w:eastAsiaTheme="majorEastAsia"/>
                <w:noProof/>
                <w:lang w:eastAsia="el-GR"/>
              </w:rPr>
              <w:t>1.2</w:t>
            </w:r>
            <w:r>
              <w:rPr>
                <w:rFonts w:asciiTheme="minorHAnsi" w:eastAsiaTheme="minorEastAsia" w:hAnsiTheme="minorHAnsi" w:cstheme="minorBidi"/>
                <w:noProof/>
                <w:kern w:val="2"/>
                <w:sz w:val="24"/>
                <w:szCs w:val="24"/>
                <w:lang w:val="el-GR" w:eastAsia="el-GR"/>
                <w14:ligatures w14:val="standardContextual"/>
              </w:rPr>
              <w:tab/>
            </w:r>
            <w:r w:rsidRPr="003C2557">
              <w:rPr>
                <w:rStyle w:val="-"/>
                <w:rFonts w:eastAsiaTheme="majorEastAsia"/>
                <w:noProof/>
                <w:lang w:eastAsia="el-GR"/>
              </w:rPr>
              <w:t>Learning Outcomes</w:t>
            </w:r>
            <w:r>
              <w:rPr>
                <w:noProof/>
                <w:webHidden/>
              </w:rPr>
              <w:tab/>
            </w:r>
            <w:r>
              <w:rPr>
                <w:noProof/>
                <w:webHidden/>
              </w:rPr>
              <w:fldChar w:fldCharType="begin"/>
            </w:r>
            <w:r>
              <w:rPr>
                <w:noProof/>
                <w:webHidden/>
              </w:rPr>
              <w:instrText xml:space="preserve"> PAGEREF _Toc197718605 \h </w:instrText>
            </w:r>
            <w:r>
              <w:rPr>
                <w:noProof/>
                <w:webHidden/>
              </w:rPr>
            </w:r>
            <w:r>
              <w:rPr>
                <w:noProof/>
                <w:webHidden/>
              </w:rPr>
              <w:fldChar w:fldCharType="separate"/>
            </w:r>
            <w:r>
              <w:rPr>
                <w:noProof/>
                <w:webHidden/>
              </w:rPr>
              <w:t>4</w:t>
            </w:r>
            <w:r>
              <w:rPr>
                <w:noProof/>
                <w:webHidden/>
              </w:rPr>
              <w:fldChar w:fldCharType="end"/>
            </w:r>
          </w:hyperlink>
        </w:p>
        <w:p w14:paraId="1B81C066" w14:textId="1E6ADAC3" w:rsidR="001E2C6D" w:rsidRDefault="001E2C6D">
          <w:pPr>
            <w:pStyle w:val="20"/>
            <w:tabs>
              <w:tab w:val="left" w:pos="72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6" w:history="1">
            <w:r w:rsidRPr="003C2557">
              <w:rPr>
                <w:rStyle w:val="-"/>
                <w:rFonts w:eastAsiaTheme="majorEastAsia"/>
                <w:noProof/>
                <w:lang w:eastAsia="el-GR"/>
              </w:rPr>
              <w:t>1.3</w:t>
            </w:r>
            <w:r>
              <w:rPr>
                <w:rFonts w:asciiTheme="minorHAnsi" w:eastAsiaTheme="minorEastAsia" w:hAnsiTheme="minorHAnsi" w:cstheme="minorBidi"/>
                <w:noProof/>
                <w:kern w:val="2"/>
                <w:sz w:val="24"/>
                <w:szCs w:val="24"/>
                <w:lang w:val="el-GR" w:eastAsia="el-GR"/>
                <w14:ligatures w14:val="standardContextual"/>
              </w:rPr>
              <w:tab/>
            </w:r>
            <w:r w:rsidRPr="003C2557">
              <w:rPr>
                <w:rStyle w:val="-"/>
                <w:rFonts w:eastAsiaTheme="majorEastAsia"/>
                <w:noProof/>
                <w:lang w:eastAsia="el-GR"/>
              </w:rPr>
              <w:t>Evaluation Criteria</w:t>
            </w:r>
            <w:r>
              <w:rPr>
                <w:noProof/>
                <w:webHidden/>
              </w:rPr>
              <w:tab/>
            </w:r>
            <w:r>
              <w:rPr>
                <w:noProof/>
                <w:webHidden/>
              </w:rPr>
              <w:fldChar w:fldCharType="begin"/>
            </w:r>
            <w:r>
              <w:rPr>
                <w:noProof/>
                <w:webHidden/>
              </w:rPr>
              <w:instrText xml:space="preserve"> PAGEREF _Toc197718606 \h </w:instrText>
            </w:r>
            <w:r>
              <w:rPr>
                <w:noProof/>
                <w:webHidden/>
              </w:rPr>
            </w:r>
            <w:r>
              <w:rPr>
                <w:noProof/>
                <w:webHidden/>
              </w:rPr>
              <w:fldChar w:fldCharType="separate"/>
            </w:r>
            <w:r>
              <w:rPr>
                <w:noProof/>
                <w:webHidden/>
              </w:rPr>
              <w:t>7</w:t>
            </w:r>
            <w:r>
              <w:rPr>
                <w:noProof/>
                <w:webHidden/>
              </w:rPr>
              <w:fldChar w:fldCharType="end"/>
            </w:r>
          </w:hyperlink>
        </w:p>
        <w:p w14:paraId="5BBEBE41" w14:textId="252E8A57" w:rsidR="001E2C6D" w:rsidRDefault="001E2C6D">
          <w:pPr>
            <w:pStyle w:val="20"/>
            <w:tabs>
              <w:tab w:val="left" w:pos="72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7" w:history="1">
            <w:r w:rsidRPr="003C2557">
              <w:rPr>
                <w:rStyle w:val="-"/>
                <w:rFonts w:eastAsiaTheme="majorEastAsia"/>
                <w:noProof/>
                <w:lang w:eastAsia="el-GR"/>
              </w:rPr>
              <w:t>1.4</w:t>
            </w:r>
            <w:r>
              <w:rPr>
                <w:rFonts w:asciiTheme="minorHAnsi" w:eastAsiaTheme="minorEastAsia" w:hAnsiTheme="minorHAnsi" w:cstheme="minorBidi"/>
                <w:noProof/>
                <w:kern w:val="2"/>
                <w:sz w:val="24"/>
                <w:szCs w:val="24"/>
                <w:lang w:val="el-GR" w:eastAsia="el-GR"/>
                <w14:ligatures w14:val="standardContextual"/>
              </w:rPr>
              <w:tab/>
            </w:r>
            <w:r w:rsidRPr="003C2557">
              <w:rPr>
                <w:rStyle w:val="-"/>
                <w:rFonts w:eastAsiaTheme="majorEastAsia"/>
                <w:noProof/>
              </w:rPr>
              <w:t>Pedagogical</w:t>
            </w:r>
            <w:r w:rsidRPr="003C2557">
              <w:rPr>
                <w:rStyle w:val="-"/>
                <w:rFonts w:eastAsiaTheme="majorEastAsia"/>
                <w:noProof/>
                <w:lang w:eastAsia="el-GR"/>
              </w:rPr>
              <w:t xml:space="preserve"> Methods</w:t>
            </w:r>
            <w:r>
              <w:rPr>
                <w:noProof/>
                <w:webHidden/>
              </w:rPr>
              <w:tab/>
            </w:r>
            <w:r>
              <w:rPr>
                <w:noProof/>
                <w:webHidden/>
              </w:rPr>
              <w:fldChar w:fldCharType="begin"/>
            </w:r>
            <w:r>
              <w:rPr>
                <w:noProof/>
                <w:webHidden/>
              </w:rPr>
              <w:instrText xml:space="preserve"> PAGEREF _Toc197718607 \h </w:instrText>
            </w:r>
            <w:r>
              <w:rPr>
                <w:noProof/>
                <w:webHidden/>
              </w:rPr>
            </w:r>
            <w:r>
              <w:rPr>
                <w:noProof/>
                <w:webHidden/>
              </w:rPr>
              <w:fldChar w:fldCharType="separate"/>
            </w:r>
            <w:r>
              <w:rPr>
                <w:noProof/>
                <w:webHidden/>
              </w:rPr>
              <w:t>9</w:t>
            </w:r>
            <w:r>
              <w:rPr>
                <w:noProof/>
                <w:webHidden/>
              </w:rPr>
              <w:fldChar w:fldCharType="end"/>
            </w:r>
          </w:hyperlink>
        </w:p>
        <w:p w14:paraId="3F959C1B" w14:textId="063C3EA0" w:rsidR="001E2C6D" w:rsidRDefault="001E2C6D">
          <w:pPr>
            <w:pStyle w:val="10"/>
            <w:tabs>
              <w:tab w:val="left" w:pos="48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8" w:history="1">
            <w:r w:rsidRPr="003C2557">
              <w:rPr>
                <w:rStyle w:val="-"/>
                <w:rFonts w:eastAsiaTheme="majorEastAsia"/>
                <w:noProof/>
              </w:rPr>
              <w:t>2</w:t>
            </w:r>
            <w:r>
              <w:rPr>
                <w:rFonts w:asciiTheme="minorHAnsi" w:eastAsiaTheme="minorEastAsia" w:hAnsiTheme="minorHAnsi" w:cstheme="minorBidi"/>
                <w:noProof/>
                <w:kern w:val="2"/>
                <w:sz w:val="24"/>
                <w:szCs w:val="24"/>
                <w:lang w:val="el-GR" w:eastAsia="el-GR"/>
                <w14:ligatures w14:val="standardContextual"/>
              </w:rPr>
              <w:tab/>
            </w:r>
            <w:r w:rsidRPr="003C2557">
              <w:rPr>
                <w:rStyle w:val="-"/>
                <w:rFonts w:eastAsiaTheme="majorEastAsia"/>
                <w:noProof/>
              </w:rPr>
              <w:t>Recommended or required reading:</w:t>
            </w:r>
            <w:r>
              <w:rPr>
                <w:noProof/>
                <w:webHidden/>
              </w:rPr>
              <w:tab/>
            </w:r>
            <w:r>
              <w:rPr>
                <w:noProof/>
                <w:webHidden/>
              </w:rPr>
              <w:fldChar w:fldCharType="begin"/>
            </w:r>
            <w:r>
              <w:rPr>
                <w:noProof/>
                <w:webHidden/>
              </w:rPr>
              <w:instrText xml:space="preserve"> PAGEREF _Toc197718608 \h </w:instrText>
            </w:r>
            <w:r>
              <w:rPr>
                <w:noProof/>
                <w:webHidden/>
              </w:rPr>
            </w:r>
            <w:r>
              <w:rPr>
                <w:noProof/>
                <w:webHidden/>
              </w:rPr>
              <w:fldChar w:fldCharType="separate"/>
            </w:r>
            <w:r>
              <w:rPr>
                <w:noProof/>
                <w:webHidden/>
              </w:rPr>
              <w:t>12</w:t>
            </w:r>
            <w:r>
              <w:rPr>
                <w:noProof/>
                <w:webHidden/>
              </w:rPr>
              <w:fldChar w:fldCharType="end"/>
            </w:r>
          </w:hyperlink>
        </w:p>
        <w:p w14:paraId="69927F23" w14:textId="2B1343FD" w:rsidR="001E2C6D" w:rsidRDefault="001E2C6D">
          <w:pPr>
            <w:pStyle w:val="20"/>
            <w:tabs>
              <w:tab w:val="left" w:pos="72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09" w:history="1">
            <w:r w:rsidRPr="003C2557">
              <w:rPr>
                <w:rStyle w:val="-"/>
                <w:rFonts w:eastAsiaTheme="majorEastAsia"/>
                <w:noProof/>
                <w:lang w:eastAsia="el-GR"/>
              </w:rPr>
              <w:t>2.1</w:t>
            </w:r>
            <w:r>
              <w:rPr>
                <w:rFonts w:asciiTheme="minorHAnsi" w:eastAsiaTheme="minorEastAsia" w:hAnsiTheme="minorHAnsi" w:cstheme="minorBidi"/>
                <w:noProof/>
                <w:kern w:val="2"/>
                <w:sz w:val="24"/>
                <w:szCs w:val="24"/>
                <w:lang w:val="el-GR" w:eastAsia="el-GR"/>
                <w14:ligatures w14:val="standardContextual"/>
              </w:rPr>
              <w:tab/>
            </w:r>
            <w:r w:rsidRPr="003C2557">
              <w:rPr>
                <w:rStyle w:val="-"/>
                <w:rFonts w:eastAsiaTheme="majorEastAsia"/>
                <w:noProof/>
                <w:lang w:eastAsia="el-GR"/>
              </w:rPr>
              <w:t>Basic</w:t>
            </w:r>
            <w:r>
              <w:rPr>
                <w:noProof/>
                <w:webHidden/>
              </w:rPr>
              <w:tab/>
            </w:r>
            <w:r>
              <w:rPr>
                <w:noProof/>
                <w:webHidden/>
              </w:rPr>
              <w:fldChar w:fldCharType="begin"/>
            </w:r>
            <w:r>
              <w:rPr>
                <w:noProof/>
                <w:webHidden/>
              </w:rPr>
              <w:instrText xml:space="preserve"> PAGEREF _Toc197718609 \h </w:instrText>
            </w:r>
            <w:r>
              <w:rPr>
                <w:noProof/>
                <w:webHidden/>
              </w:rPr>
            </w:r>
            <w:r>
              <w:rPr>
                <w:noProof/>
                <w:webHidden/>
              </w:rPr>
              <w:fldChar w:fldCharType="separate"/>
            </w:r>
            <w:r>
              <w:rPr>
                <w:noProof/>
                <w:webHidden/>
              </w:rPr>
              <w:t>12</w:t>
            </w:r>
            <w:r>
              <w:rPr>
                <w:noProof/>
                <w:webHidden/>
              </w:rPr>
              <w:fldChar w:fldCharType="end"/>
            </w:r>
          </w:hyperlink>
        </w:p>
        <w:p w14:paraId="34245EEC" w14:textId="7B357E94" w:rsidR="001E2C6D" w:rsidRDefault="001E2C6D">
          <w:pPr>
            <w:pStyle w:val="20"/>
            <w:tabs>
              <w:tab w:val="left" w:pos="72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10" w:history="1">
            <w:r w:rsidRPr="003C2557">
              <w:rPr>
                <w:rStyle w:val="-"/>
                <w:rFonts w:eastAsiaTheme="majorEastAsia"/>
                <w:noProof/>
                <w:lang w:eastAsia="el-GR"/>
              </w:rPr>
              <w:t>2.2</w:t>
            </w:r>
            <w:r>
              <w:rPr>
                <w:rFonts w:asciiTheme="minorHAnsi" w:eastAsiaTheme="minorEastAsia" w:hAnsiTheme="minorHAnsi" w:cstheme="minorBidi"/>
                <w:noProof/>
                <w:kern w:val="2"/>
                <w:sz w:val="24"/>
                <w:szCs w:val="24"/>
                <w:lang w:val="el-GR" w:eastAsia="el-GR"/>
                <w14:ligatures w14:val="standardContextual"/>
              </w:rPr>
              <w:tab/>
            </w:r>
            <w:r w:rsidRPr="003C2557">
              <w:rPr>
                <w:rStyle w:val="-"/>
                <w:rFonts w:eastAsiaTheme="majorEastAsia"/>
                <w:noProof/>
                <w:lang w:eastAsia="el-GR"/>
              </w:rPr>
              <w:t>Recommended</w:t>
            </w:r>
            <w:r>
              <w:rPr>
                <w:noProof/>
                <w:webHidden/>
              </w:rPr>
              <w:tab/>
            </w:r>
            <w:r>
              <w:rPr>
                <w:noProof/>
                <w:webHidden/>
              </w:rPr>
              <w:fldChar w:fldCharType="begin"/>
            </w:r>
            <w:r>
              <w:rPr>
                <w:noProof/>
                <w:webHidden/>
              </w:rPr>
              <w:instrText xml:space="preserve"> PAGEREF _Toc197718610 \h </w:instrText>
            </w:r>
            <w:r>
              <w:rPr>
                <w:noProof/>
                <w:webHidden/>
              </w:rPr>
            </w:r>
            <w:r>
              <w:rPr>
                <w:noProof/>
                <w:webHidden/>
              </w:rPr>
              <w:fldChar w:fldCharType="separate"/>
            </w:r>
            <w:r>
              <w:rPr>
                <w:noProof/>
                <w:webHidden/>
              </w:rPr>
              <w:t>12</w:t>
            </w:r>
            <w:r>
              <w:rPr>
                <w:noProof/>
                <w:webHidden/>
              </w:rPr>
              <w:fldChar w:fldCharType="end"/>
            </w:r>
          </w:hyperlink>
        </w:p>
        <w:p w14:paraId="725A4B37" w14:textId="32EF221F" w:rsidR="001E2C6D" w:rsidRDefault="001E2C6D">
          <w:pPr>
            <w:pStyle w:val="20"/>
            <w:tabs>
              <w:tab w:val="left" w:pos="72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11" w:history="1">
            <w:r w:rsidRPr="003C2557">
              <w:rPr>
                <w:rStyle w:val="-"/>
                <w:rFonts w:eastAsiaTheme="majorEastAsia"/>
                <w:noProof/>
                <w:lang w:eastAsia="el-GR"/>
              </w:rPr>
              <w:t>2.3</w:t>
            </w:r>
            <w:r>
              <w:rPr>
                <w:rFonts w:asciiTheme="minorHAnsi" w:eastAsiaTheme="minorEastAsia" w:hAnsiTheme="minorHAnsi" w:cstheme="minorBidi"/>
                <w:noProof/>
                <w:kern w:val="2"/>
                <w:sz w:val="24"/>
                <w:szCs w:val="24"/>
                <w:lang w:val="el-GR" w:eastAsia="el-GR"/>
                <w14:ligatures w14:val="standardContextual"/>
              </w:rPr>
              <w:tab/>
            </w:r>
            <w:r w:rsidRPr="003C2557">
              <w:rPr>
                <w:rStyle w:val="-"/>
                <w:rFonts w:eastAsiaTheme="majorEastAsia"/>
                <w:noProof/>
                <w:lang w:eastAsia="el-GR"/>
              </w:rPr>
              <w:t>Online Resources and Journals</w:t>
            </w:r>
            <w:r>
              <w:rPr>
                <w:noProof/>
                <w:webHidden/>
              </w:rPr>
              <w:tab/>
            </w:r>
            <w:r>
              <w:rPr>
                <w:noProof/>
                <w:webHidden/>
              </w:rPr>
              <w:fldChar w:fldCharType="begin"/>
            </w:r>
            <w:r>
              <w:rPr>
                <w:noProof/>
                <w:webHidden/>
              </w:rPr>
              <w:instrText xml:space="preserve"> PAGEREF _Toc197718611 \h </w:instrText>
            </w:r>
            <w:r>
              <w:rPr>
                <w:noProof/>
                <w:webHidden/>
              </w:rPr>
            </w:r>
            <w:r>
              <w:rPr>
                <w:noProof/>
                <w:webHidden/>
              </w:rPr>
              <w:fldChar w:fldCharType="separate"/>
            </w:r>
            <w:r>
              <w:rPr>
                <w:noProof/>
                <w:webHidden/>
              </w:rPr>
              <w:t>13</w:t>
            </w:r>
            <w:r>
              <w:rPr>
                <w:noProof/>
                <w:webHidden/>
              </w:rPr>
              <w:fldChar w:fldCharType="end"/>
            </w:r>
          </w:hyperlink>
        </w:p>
        <w:p w14:paraId="0D0461C3" w14:textId="27ABDE3F" w:rsidR="001E2C6D" w:rsidRDefault="001E2C6D">
          <w:pPr>
            <w:pStyle w:val="10"/>
            <w:tabs>
              <w:tab w:val="left" w:pos="480"/>
              <w:tab w:val="right" w:leader="dot" w:pos="8296"/>
            </w:tabs>
            <w:rPr>
              <w:rFonts w:asciiTheme="minorHAnsi" w:eastAsiaTheme="minorEastAsia" w:hAnsiTheme="minorHAnsi" w:cstheme="minorBidi"/>
              <w:noProof/>
              <w:kern w:val="2"/>
              <w:sz w:val="24"/>
              <w:szCs w:val="24"/>
              <w:lang w:val="el-GR" w:eastAsia="el-GR"/>
              <w14:ligatures w14:val="standardContextual"/>
            </w:rPr>
          </w:pPr>
          <w:hyperlink w:anchor="_Toc197718612" w:history="1">
            <w:r w:rsidRPr="003C2557">
              <w:rPr>
                <w:rStyle w:val="-"/>
                <w:rFonts w:eastAsiaTheme="majorEastAsia"/>
                <w:noProof/>
              </w:rPr>
              <w:t>3</w:t>
            </w:r>
            <w:r>
              <w:rPr>
                <w:rFonts w:asciiTheme="minorHAnsi" w:eastAsiaTheme="minorEastAsia" w:hAnsiTheme="minorHAnsi" w:cstheme="minorBidi"/>
                <w:noProof/>
                <w:kern w:val="2"/>
                <w:sz w:val="24"/>
                <w:szCs w:val="24"/>
                <w:lang w:val="el-GR" w:eastAsia="el-GR"/>
                <w14:ligatures w14:val="standardContextual"/>
              </w:rPr>
              <w:tab/>
            </w:r>
            <w:r w:rsidRPr="003C2557">
              <w:rPr>
                <w:rStyle w:val="-"/>
                <w:rFonts w:eastAsiaTheme="majorEastAsia"/>
                <w:noProof/>
                <w:lang w:eastAsia="el-GR"/>
              </w:rPr>
              <w:t>Detailed Content for the Course</w:t>
            </w:r>
            <w:r>
              <w:rPr>
                <w:noProof/>
                <w:webHidden/>
              </w:rPr>
              <w:tab/>
            </w:r>
            <w:r>
              <w:rPr>
                <w:noProof/>
                <w:webHidden/>
              </w:rPr>
              <w:fldChar w:fldCharType="begin"/>
            </w:r>
            <w:r>
              <w:rPr>
                <w:noProof/>
                <w:webHidden/>
              </w:rPr>
              <w:instrText xml:space="preserve"> PAGEREF _Toc197718612 \h </w:instrText>
            </w:r>
            <w:r>
              <w:rPr>
                <w:noProof/>
                <w:webHidden/>
              </w:rPr>
            </w:r>
            <w:r>
              <w:rPr>
                <w:noProof/>
                <w:webHidden/>
              </w:rPr>
              <w:fldChar w:fldCharType="separate"/>
            </w:r>
            <w:r>
              <w:rPr>
                <w:noProof/>
                <w:webHidden/>
              </w:rPr>
              <w:t>14</w:t>
            </w:r>
            <w:r>
              <w:rPr>
                <w:noProof/>
                <w:webHidden/>
              </w:rPr>
              <w:fldChar w:fldCharType="end"/>
            </w:r>
          </w:hyperlink>
        </w:p>
        <w:p w14:paraId="53BFA478" w14:textId="77777777" w:rsidR="009F6FDA" w:rsidRDefault="009F6FDA" w:rsidP="009F6FDA">
          <w:r w:rsidRPr="001C35D3">
            <w:rPr>
              <w:rFonts w:eastAsia="Times New Roman"/>
              <w:sz w:val="20"/>
              <w:szCs w:val="20"/>
            </w:rPr>
            <w:fldChar w:fldCharType="end"/>
          </w:r>
        </w:p>
      </w:sdtContent>
    </w:sdt>
    <w:p w14:paraId="1D0F0AD6" w14:textId="110BBC26" w:rsidR="009F6FDA" w:rsidRDefault="009F6FDA" w:rsidP="009F6FDA">
      <w:pPr>
        <w:rPr>
          <w:lang w:val="en-US"/>
        </w:rPr>
      </w:pPr>
    </w:p>
    <w:p w14:paraId="0A3DA705" w14:textId="15303B63" w:rsidR="00203CB6" w:rsidRDefault="00203CB6" w:rsidP="00203CB6">
      <w:pPr>
        <w:tabs>
          <w:tab w:val="left" w:pos="1230"/>
        </w:tabs>
        <w:rPr>
          <w:lang w:val="en-US"/>
        </w:rPr>
      </w:pPr>
      <w:r>
        <w:rPr>
          <w:lang w:val="en-US"/>
        </w:rPr>
        <w:tab/>
      </w:r>
    </w:p>
    <w:p w14:paraId="76630639" w14:textId="4FF2C0ED" w:rsidR="00203CB6" w:rsidRDefault="00203CB6" w:rsidP="00203CB6">
      <w:pPr>
        <w:tabs>
          <w:tab w:val="left" w:pos="1230"/>
        </w:tabs>
        <w:rPr>
          <w:lang w:val="en-US"/>
        </w:rPr>
      </w:pPr>
    </w:p>
    <w:p w14:paraId="2EE026A1" w14:textId="6836C2DB" w:rsidR="00203CB6" w:rsidRDefault="00203CB6" w:rsidP="00203CB6">
      <w:pPr>
        <w:tabs>
          <w:tab w:val="left" w:pos="1230"/>
        </w:tabs>
        <w:rPr>
          <w:lang w:val="en-US"/>
        </w:rPr>
      </w:pPr>
    </w:p>
    <w:p w14:paraId="17DE39A2" w14:textId="4355A8CF" w:rsidR="00203CB6" w:rsidRDefault="00203CB6" w:rsidP="00203CB6">
      <w:pPr>
        <w:tabs>
          <w:tab w:val="left" w:pos="1230"/>
        </w:tabs>
        <w:rPr>
          <w:lang w:val="en-US"/>
        </w:rPr>
      </w:pPr>
    </w:p>
    <w:p w14:paraId="4839E670" w14:textId="704A3D56" w:rsidR="00203CB6" w:rsidRDefault="00203CB6" w:rsidP="00203CB6">
      <w:pPr>
        <w:tabs>
          <w:tab w:val="left" w:pos="1230"/>
        </w:tabs>
        <w:rPr>
          <w:lang w:val="en-US"/>
        </w:rPr>
      </w:pPr>
    </w:p>
    <w:p w14:paraId="5E517114" w14:textId="756BF77C" w:rsidR="00203CB6" w:rsidRDefault="00203CB6" w:rsidP="00203CB6">
      <w:pPr>
        <w:tabs>
          <w:tab w:val="left" w:pos="1230"/>
        </w:tabs>
        <w:rPr>
          <w:lang w:val="en-US"/>
        </w:rPr>
      </w:pPr>
    </w:p>
    <w:p w14:paraId="25462C27" w14:textId="04183D4F" w:rsidR="00F233B3" w:rsidRPr="00F233B3" w:rsidRDefault="00F233B3" w:rsidP="008E63C3">
      <w:pPr>
        <w:pStyle w:val="1"/>
        <w:ind w:left="284"/>
        <w:rPr>
          <w:rFonts w:cstheme="majorHAnsi"/>
          <w:lang w:val="en-GB"/>
        </w:rPr>
      </w:pPr>
      <w:bookmarkStart w:id="6" w:name="_Toc197718603"/>
      <w:r w:rsidRPr="00F233B3">
        <w:rPr>
          <w:rFonts w:eastAsia="Times New Roman" w:cstheme="majorHAnsi"/>
          <w:kern w:val="36"/>
          <w:lang w:val="en-US" w:eastAsia="el-GR"/>
        </w:rPr>
        <w:lastRenderedPageBreak/>
        <w:t>Digital Thinking: Exploring Digitalization and Artificial Intelligence</w:t>
      </w:r>
      <w:bookmarkEnd w:id="6"/>
      <w:r w:rsidRPr="00F233B3">
        <w:rPr>
          <w:rFonts w:cstheme="majorHAnsi"/>
          <w:lang w:val="en-GB"/>
        </w:rPr>
        <w:t xml:space="preserve"> </w:t>
      </w:r>
    </w:p>
    <w:p w14:paraId="101888D9" w14:textId="77777777" w:rsidR="00F233B3" w:rsidRPr="00F233B3" w:rsidRDefault="00F233B3" w:rsidP="00F233B3">
      <w:pPr>
        <w:rPr>
          <w:sz w:val="28"/>
          <w:szCs w:val="28"/>
          <w:lang w:val="en-US"/>
        </w:rPr>
      </w:pPr>
      <w:r w:rsidRPr="00F233B3">
        <w:rPr>
          <w:b/>
          <w:bCs/>
          <w:sz w:val="28"/>
          <w:szCs w:val="28"/>
          <w:lang w:val="en-US"/>
        </w:rPr>
        <w:t>Core Unit Title:</w:t>
      </w:r>
      <w:r w:rsidRPr="00F233B3">
        <w:rPr>
          <w:sz w:val="28"/>
          <w:szCs w:val="28"/>
          <w:lang w:val="en-US"/>
        </w:rPr>
        <w:t xml:space="preserve"> Creative Engineering</w:t>
      </w:r>
    </w:p>
    <w:p w14:paraId="1846948C" w14:textId="09F90892" w:rsidR="00F233B3" w:rsidRDefault="00F233B3" w:rsidP="00F233B3">
      <w:pPr>
        <w:spacing w:after="0"/>
        <w:rPr>
          <w:sz w:val="28"/>
          <w:szCs w:val="28"/>
          <w:lang w:val="en-US"/>
        </w:rPr>
      </w:pPr>
      <w:r w:rsidRPr="00F233B3">
        <w:rPr>
          <w:b/>
          <w:bCs/>
          <w:sz w:val="28"/>
          <w:szCs w:val="28"/>
          <w:lang w:val="en-US"/>
        </w:rPr>
        <w:t>Training Module Title:</w:t>
      </w:r>
      <w:r w:rsidRPr="00F233B3">
        <w:rPr>
          <w:sz w:val="28"/>
          <w:szCs w:val="28"/>
          <w:lang w:val="en-US"/>
        </w:rPr>
        <w:t xml:space="preserve"> Communication for Creative Engineering</w:t>
      </w:r>
    </w:p>
    <w:p w14:paraId="4A024D7A" w14:textId="5E1291CF" w:rsidR="00203CB6" w:rsidRDefault="00B02461" w:rsidP="00FC4B8D">
      <w:pPr>
        <w:pStyle w:val="2"/>
        <w:rPr>
          <w:lang w:eastAsia="el-GR"/>
        </w:rPr>
      </w:pPr>
      <w:bookmarkStart w:id="7" w:name="_Toc197718604"/>
      <w:r w:rsidRPr="00B02461">
        <w:rPr>
          <w:lang w:eastAsia="el-GR"/>
        </w:rPr>
        <w:t>Competence Unit</w:t>
      </w:r>
      <w:bookmarkEnd w:id="7"/>
    </w:p>
    <w:p w14:paraId="4A2885B8" w14:textId="5FBB9F8A" w:rsidR="00B02461" w:rsidRDefault="00B02461" w:rsidP="00FC4B8D">
      <w:pPr>
        <w:spacing w:before="100" w:beforeAutospacing="1" w:after="100" w:afterAutospacing="1" w:line="360" w:lineRule="auto"/>
        <w:jc w:val="both"/>
        <w:rPr>
          <w:rFonts w:eastAsia="Times New Roman" w:cstheme="minorHAnsi"/>
          <w:sz w:val="28"/>
          <w:szCs w:val="28"/>
          <w:lang w:val="en-US" w:eastAsia="el-GR"/>
        </w:rPr>
      </w:pPr>
      <w:bookmarkStart w:id="8" w:name="_Hlk197514414"/>
      <w:r w:rsidRPr="00B02461">
        <w:rPr>
          <w:rFonts w:eastAsia="Times New Roman" w:cstheme="minorHAnsi"/>
          <w:sz w:val="28"/>
          <w:szCs w:val="28"/>
          <w:lang w:val="en-US" w:eastAsia="el-GR"/>
        </w:rPr>
        <w:t>The aim of this competence unit is to equip students with the knowledge and skills to understand and apply digitalization and artificial intelligence (AI) concepts in creative engineering contexts. It supports their ability to leverage digital technologies, analyze data, and integrate AI-driven solutions to foster innovation, solve complex problems, and communicate insights effectively.</w:t>
      </w:r>
    </w:p>
    <w:p w14:paraId="52AFC3BC" w14:textId="77777777" w:rsidR="00B02461" w:rsidRPr="00B02461" w:rsidRDefault="00B02461" w:rsidP="00FC4B8D">
      <w:pPr>
        <w:pStyle w:val="a5"/>
        <w:numPr>
          <w:ilvl w:val="0"/>
          <w:numId w:val="5"/>
        </w:numPr>
        <w:spacing w:before="100" w:beforeAutospacing="1" w:after="100" w:afterAutospacing="1" w:line="360" w:lineRule="auto"/>
        <w:jc w:val="both"/>
        <w:rPr>
          <w:rFonts w:asciiTheme="majorHAnsi" w:eastAsia="Times New Roman" w:hAnsiTheme="majorHAnsi" w:cstheme="majorHAnsi"/>
          <w:sz w:val="28"/>
          <w:szCs w:val="28"/>
          <w:lang w:val="en-US" w:eastAsia="el-GR"/>
        </w:rPr>
      </w:pPr>
      <w:r w:rsidRPr="00B02461">
        <w:rPr>
          <w:rFonts w:asciiTheme="majorHAnsi" w:eastAsia="Times New Roman" w:hAnsiTheme="majorHAnsi" w:cstheme="majorHAnsi"/>
          <w:b/>
          <w:bCs/>
          <w:sz w:val="28"/>
          <w:szCs w:val="28"/>
          <w:lang w:val="en-US" w:eastAsia="el-GR"/>
        </w:rPr>
        <w:t>Digital Literacy:</w:t>
      </w:r>
      <w:r w:rsidRPr="00B02461">
        <w:rPr>
          <w:rFonts w:asciiTheme="majorHAnsi" w:eastAsia="Times New Roman" w:hAnsiTheme="majorHAnsi" w:cstheme="majorHAnsi"/>
          <w:sz w:val="28"/>
          <w:szCs w:val="28"/>
          <w:lang w:val="en-US" w:eastAsia="el-GR"/>
        </w:rPr>
        <w:t xml:space="preserve"> The student will be able to understand and utilize digital technologies to enhance engineering processes and outcomes.</w:t>
      </w:r>
    </w:p>
    <w:p w14:paraId="3BF4E335" w14:textId="77777777" w:rsidR="00B02461" w:rsidRPr="00B02461" w:rsidRDefault="00B02461" w:rsidP="00FC4B8D">
      <w:pPr>
        <w:pStyle w:val="a5"/>
        <w:numPr>
          <w:ilvl w:val="0"/>
          <w:numId w:val="5"/>
        </w:numPr>
        <w:spacing w:before="100" w:beforeAutospacing="1" w:after="100" w:afterAutospacing="1" w:line="360" w:lineRule="auto"/>
        <w:jc w:val="both"/>
        <w:rPr>
          <w:rFonts w:asciiTheme="majorHAnsi" w:eastAsia="Times New Roman" w:hAnsiTheme="majorHAnsi" w:cstheme="majorHAnsi"/>
          <w:sz w:val="28"/>
          <w:szCs w:val="28"/>
          <w:lang w:val="en-US" w:eastAsia="el-GR"/>
        </w:rPr>
      </w:pPr>
      <w:r w:rsidRPr="00B02461">
        <w:rPr>
          <w:rFonts w:asciiTheme="majorHAnsi" w:eastAsia="Times New Roman" w:hAnsiTheme="majorHAnsi" w:cstheme="majorHAnsi"/>
          <w:b/>
          <w:bCs/>
          <w:sz w:val="28"/>
          <w:szCs w:val="28"/>
          <w:lang w:val="en-US" w:eastAsia="el-GR"/>
        </w:rPr>
        <w:t>Data Analysis:</w:t>
      </w:r>
      <w:r w:rsidRPr="00B02461">
        <w:rPr>
          <w:rFonts w:asciiTheme="majorHAnsi" w:eastAsia="Times New Roman" w:hAnsiTheme="majorHAnsi" w:cstheme="majorHAnsi"/>
          <w:sz w:val="28"/>
          <w:szCs w:val="28"/>
          <w:lang w:val="en-US" w:eastAsia="el-GR"/>
        </w:rPr>
        <w:t xml:space="preserve"> The student will gain skills to collect, manage, and analyze data to derive actionable insights for decision-making.</w:t>
      </w:r>
    </w:p>
    <w:p w14:paraId="3CBD2EE9" w14:textId="77777777" w:rsidR="00B02461" w:rsidRPr="00B02461" w:rsidRDefault="00B02461" w:rsidP="00FC4B8D">
      <w:pPr>
        <w:pStyle w:val="a5"/>
        <w:numPr>
          <w:ilvl w:val="0"/>
          <w:numId w:val="5"/>
        </w:numPr>
        <w:spacing w:before="100" w:beforeAutospacing="1" w:after="100" w:afterAutospacing="1" w:line="360" w:lineRule="auto"/>
        <w:jc w:val="both"/>
        <w:rPr>
          <w:rFonts w:asciiTheme="majorHAnsi" w:eastAsia="Times New Roman" w:hAnsiTheme="majorHAnsi" w:cstheme="majorHAnsi"/>
          <w:sz w:val="28"/>
          <w:szCs w:val="28"/>
          <w:lang w:val="en-US" w:eastAsia="el-GR"/>
        </w:rPr>
      </w:pPr>
      <w:r w:rsidRPr="00B02461">
        <w:rPr>
          <w:rFonts w:asciiTheme="majorHAnsi" w:eastAsia="Times New Roman" w:hAnsiTheme="majorHAnsi" w:cstheme="majorHAnsi"/>
          <w:b/>
          <w:bCs/>
          <w:sz w:val="28"/>
          <w:szCs w:val="28"/>
          <w:lang w:val="en-US" w:eastAsia="el-GR"/>
        </w:rPr>
        <w:t>AI Application:</w:t>
      </w:r>
      <w:r w:rsidRPr="00B02461">
        <w:rPr>
          <w:rFonts w:asciiTheme="majorHAnsi" w:eastAsia="Times New Roman" w:hAnsiTheme="majorHAnsi" w:cstheme="majorHAnsi"/>
          <w:sz w:val="28"/>
          <w:szCs w:val="28"/>
          <w:lang w:val="en-US" w:eastAsia="el-GR"/>
        </w:rPr>
        <w:t xml:space="preserve"> The student will learn to apply AI principles and algorithms to address real-world engineering challenges.</w:t>
      </w:r>
    </w:p>
    <w:p w14:paraId="40BD8580" w14:textId="77777777" w:rsidR="00B02461" w:rsidRPr="00B02461" w:rsidRDefault="00B02461" w:rsidP="00FC4B8D">
      <w:pPr>
        <w:pStyle w:val="a5"/>
        <w:numPr>
          <w:ilvl w:val="0"/>
          <w:numId w:val="5"/>
        </w:numPr>
        <w:spacing w:before="100" w:beforeAutospacing="1" w:after="100" w:afterAutospacing="1" w:line="360" w:lineRule="auto"/>
        <w:jc w:val="both"/>
        <w:rPr>
          <w:rFonts w:asciiTheme="majorHAnsi" w:eastAsia="Times New Roman" w:hAnsiTheme="majorHAnsi" w:cstheme="majorHAnsi"/>
          <w:sz w:val="28"/>
          <w:szCs w:val="28"/>
          <w:lang w:val="en-US" w:eastAsia="el-GR"/>
        </w:rPr>
      </w:pPr>
      <w:r w:rsidRPr="00B02461">
        <w:rPr>
          <w:rFonts w:asciiTheme="majorHAnsi" w:eastAsia="Times New Roman" w:hAnsiTheme="majorHAnsi" w:cstheme="majorHAnsi"/>
          <w:b/>
          <w:bCs/>
          <w:sz w:val="28"/>
          <w:szCs w:val="28"/>
          <w:lang w:val="en-US" w:eastAsia="el-GR"/>
        </w:rPr>
        <w:t>Critical Thinking:</w:t>
      </w:r>
      <w:r w:rsidRPr="00B02461">
        <w:rPr>
          <w:rFonts w:asciiTheme="majorHAnsi" w:eastAsia="Times New Roman" w:hAnsiTheme="majorHAnsi" w:cstheme="majorHAnsi"/>
          <w:sz w:val="28"/>
          <w:szCs w:val="28"/>
          <w:lang w:val="en-US" w:eastAsia="el-GR"/>
        </w:rPr>
        <w:t xml:space="preserve"> The student will develop the ability to evaluate digital and AI solutions critically, considering ethical and societal implications.</w:t>
      </w:r>
    </w:p>
    <w:p w14:paraId="3BE46A24" w14:textId="4A5A5C2D" w:rsidR="00B02461" w:rsidRDefault="00B02461" w:rsidP="00FC4B8D">
      <w:pPr>
        <w:pStyle w:val="a5"/>
        <w:numPr>
          <w:ilvl w:val="0"/>
          <w:numId w:val="5"/>
        </w:numPr>
        <w:spacing w:before="100" w:beforeAutospacing="1" w:after="100" w:afterAutospacing="1" w:line="360" w:lineRule="auto"/>
        <w:jc w:val="both"/>
        <w:rPr>
          <w:rFonts w:asciiTheme="majorHAnsi" w:eastAsia="Times New Roman" w:hAnsiTheme="majorHAnsi" w:cstheme="majorHAnsi"/>
          <w:sz w:val="28"/>
          <w:szCs w:val="28"/>
          <w:lang w:val="en-US" w:eastAsia="el-GR"/>
        </w:rPr>
      </w:pPr>
      <w:r w:rsidRPr="00B02461">
        <w:rPr>
          <w:rFonts w:asciiTheme="majorHAnsi" w:eastAsia="Times New Roman" w:hAnsiTheme="majorHAnsi" w:cstheme="majorHAnsi"/>
          <w:b/>
          <w:bCs/>
          <w:sz w:val="28"/>
          <w:szCs w:val="28"/>
          <w:lang w:val="en-US" w:eastAsia="el-GR"/>
        </w:rPr>
        <w:t>Innovation Integration:</w:t>
      </w:r>
      <w:r w:rsidRPr="00B02461">
        <w:rPr>
          <w:rFonts w:asciiTheme="majorHAnsi" w:eastAsia="Times New Roman" w:hAnsiTheme="majorHAnsi" w:cstheme="majorHAnsi"/>
          <w:sz w:val="28"/>
          <w:szCs w:val="28"/>
          <w:lang w:val="en-US" w:eastAsia="el-GR"/>
        </w:rPr>
        <w:t xml:space="preserve"> The student will acquire skills to integrate digitalization and AI into business models and engineering practices to drive innovation.</w:t>
      </w:r>
    </w:p>
    <w:p w14:paraId="078EFDAC" w14:textId="6433A5A8" w:rsidR="00B02461" w:rsidRDefault="00B02461" w:rsidP="00B02461">
      <w:pPr>
        <w:spacing w:before="100" w:beforeAutospacing="1" w:after="100" w:afterAutospacing="1" w:line="360" w:lineRule="auto"/>
        <w:rPr>
          <w:rFonts w:asciiTheme="majorHAnsi" w:eastAsia="Times New Roman" w:hAnsiTheme="majorHAnsi" w:cstheme="majorHAnsi"/>
          <w:sz w:val="28"/>
          <w:szCs w:val="28"/>
          <w:lang w:val="en-US" w:eastAsia="el-GR"/>
        </w:rPr>
      </w:pPr>
    </w:p>
    <w:p w14:paraId="6F56577F" w14:textId="01B09F7A" w:rsidR="00B02461" w:rsidRDefault="00B02461" w:rsidP="00FC4B8D">
      <w:pPr>
        <w:pStyle w:val="2"/>
        <w:rPr>
          <w:lang w:eastAsia="el-GR"/>
        </w:rPr>
      </w:pPr>
      <w:bookmarkStart w:id="9" w:name="_Toc197718605"/>
      <w:r>
        <w:rPr>
          <w:lang w:eastAsia="el-GR"/>
        </w:rPr>
        <w:t>Learning Outcomes</w:t>
      </w:r>
      <w:bookmarkEnd w:id="9"/>
    </w:p>
    <w:p w14:paraId="68906BDA" w14:textId="155D17B1" w:rsidR="00B02461" w:rsidRDefault="00B02461" w:rsidP="00FC4B8D">
      <w:pPr>
        <w:spacing w:before="100" w:beforeAutospacing="1" w:after="100" w:afterAutospacing="1" w:line="360" w:lineRule="auto"/>
        <w:jc w:val="both"/>
        <w:rPr>
          <w:rFonts w:eastAsia="Times New Roman" w:cstheme="minorHAnsi"/>
          <w:sz w:val="28"/>
          <w:szCs w:val="28"/>
          <w:lang w:val="en-US" w:eastAsia="el-GR"/>
        </w:rPr>
      </w:pPr>
      <w:r w:rsidRPr="00B02461">
        <w:rPr>
          <w:rFonts w:eastAsia="Times New Roman" w:cstheme="minorHAnsi"/>
          <w:sz w:val="28"/>
          <w:szCs w:val="28"/>
          <w:lang w:val="en-US" w:eastAsia="el-GR"/>
        </w:rPr>
        <w:t xml:space="preserve">After successfully completing the module "Digital Thinking: Exploring Digitalization and Artificial Intelligence," students </w:t>
      </w:r>
      <w:proofErr w:type="gramStart"/>
      <w:r w:rsidRPr="00B02461">
        <w:rPr>
          <w:rFonts w:eastAsia="Times New Roman" w:cstheme="minorHAnsi"/>
          <w:sz w:val="28"/>
          <w:szCs w:val="28"/>
          <w:lang w:val="en-US" w:eastAsia="el-GR"/>
        </w:rPr>
        <w:t>are able to</w:t>
      </w:r>
      <w:proofErr w:type="gramEnd"/>
      <w:r w:rsidR="00FC4B8D">
        <w:rPr>
          <w:rFonts w:eastAsia="Times New Roman" w:cstheme="minorHAnsi"/>
          <w:sz w:val="28"/>
          <w:szCs w:val="28"/>
          <w:lang w:val="en-US" w:eastAsia="el-GR"/>
        </w:rPr>
        <w:t xml:space="preserve"> </w:t>
      </w:r>
      <w:r w:rsidRPr="00B02461">
        <w:rPr>
          <w:rFonts w:eastAsia="Times New Roman" w:cstheme="minorHAnsi"/>
          <w:sz w:val="28"/>
          <w:szCs w:val="28"/>
          <w:lang w:val="en-US" w:eastAsia="el-GR"/>
        </w:rPr>
        <w:t>demonstrate the following competencies, skills, and knowledge:</w:t>
      </w:r>
    </w:p>
    <w:p w14:paraId="37B25EB5" w14:textId="32E8B91E" w:rsidR="00B02461" w:rsidRPr="00FC4B8D" w:rsidRDefault="00B02461" w:rsidP="00FC4B8D">
      <w:pPr>
        <w:pStyle w:val="3"/>
      </w:pPr>
      <w:r w:rsidRPr="00FC4B8D">
        <w:t>Competencies</w:t>
      </w:r>
    </w:p>
    <w:p w14:paraId="7945145E" w14:textId="7BE7E84E" w:rsidR="00B02461" w:rsidRPr="00545E09" w:rsidRDefault="00FC4B8D" w:rsidP="00545E09">
      <w:pPr>
        <w:spacing w:before="100" w:beforeAutospacing="1" w:after="100" w:afterAutospacing="1" w:line="240" w:lineRule="auto"/>
        <w:jc w:val="both"/>
        <w:outlineLvl w:val="2"/>
        <w:rPr>
          <w:rFonts w:eastAsia="Times New Roman" w:cstheme="minorHAnsi"/>
          <w:b/>
          <w:bCs/>
          <w:sz w:val="24"/>
          <w:szCs w:val="24"/>
          <w:lang w:val="en-US" w:eastAsia="el-GR"/>
        </w:rPr>
      </w:pPr>
      <w:r>
        <w:rPr>
          <w:rFonts w:eastAsia="Times New Roman" w:cstheme="minorHAnsi"/>
          <w:b/>
          <w:bCs/>
          <w:sz w:val="24"/>
          <w:szCs w:val="24"/>
          <w:lang w:val="en-US" w:eastAsia="el-GR"/>
        </w:rPr>
        <w:t xml:space="preserve">A- </w:t>
      </w:r>
      <w:r w:rsidR="00B02461" w:rsidRPr="00545E09">
        <w:rPr>
          <w:rFonts w:eastAsia="Times New Roman" w:cstheme="minorHAnsi"/>
          <w:b/>
          <w:bCs/>
          <w:sz w:val="24"/>
          <w:szCs w:val="24"/>
          <w:lang w:val="en-US" w:eastAsia="el-GR"/>
        </w:rPr>
        <w:t>Specific Competences (related to the core unit)</w:t>
      </w:r>
    </w:p>
    <w:tbl>
      <w:tblPr>
        <w:tblStyle w:val="3-6"/>
        <w:tblW w:w="7937" w:type="dxa"/>
        <w:tblLook w:val="04A0" w:firstRow="1" w:lastRow="0" w:firstColumn="1" w:lastColumn="0" w:noHBand="0" w:noVBand="1"/>
      </w:tblPr>
      <w:tblGrid>
        <w:gridCol w:w="1134"/>
        <w:gridCol w:w="6803"/>
      </w:tblGrid>
      <w:tr w:rsidR="00687ED8" w:rsidRPr="001C35D3" w14:paraId="167C7B4E" w14:textId="77777777" w:rsidTr="005655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14:paraId="7EF72CA6" w14:textId="77777777" w:rsidR="00687ED8" w:rsidRPr="001C35D3" w:rsidRDefault="00687ED8" w:rsidP="003E0460">
            <w:pPr>
              <w:jc w:val="both"/>
            </w:pPr>
            <w:r w:rsidRPr="001C35D3">
              <w:rPr>
                <w:b w:val="0"/>
                <w:bCs w:val="0"/>
              </w:rPr>
              <w:t>Code</w:t>
            </w:r>
          </w:p>
        </w:tc>
        <w:tc>
          <w:tcPr>
            <w:tcW w:w="6803" w:type="dxa"/>
            <w:shd w:val="clear" w:color="auto" w:fill="C5E0B3" w:themeFill="accent6" w:themeFillTint="66"/>
          </w:tcPr>
          <w:p w14:paraId="6B78DB28" w14:textId="77777777" w:rsidR="00687ED8" w:rsidRPr="001C35D3" w:rsidRDefault="00687ED8" w:rsidP="003E0460">
            <w:pPr>
              <w:jc w:val="both"/>
              <w:cnfStyle w:val="100000000000" w:firstRow="1" w:lastRow="0" w:firstColumn="0" w:lastColumn="0" w:oddVBand="0" w:evenVBand="0" w:oddHBand="0" w:evenHBand="0" w:firstRowFirstColumn="0" w:firstRowLastColumn="0" w:lastRowFirstColumn="0" w:lastRowLastColumn="0"/>
            </w:pPr>
            <w:r w:rsidRPr="001C35D3">
              <w:rPr>
                <w:b w:val="0"/>
                <w:bCs w:val="0"/>
              </w:rPr>
              <w:t>Competence Description</w:t>
            </w:r>
          </w:p>
        </w:tc>
      </w:tr>
      <w:tr w:rsidR="00687ED8" w:rsidRPr="00FC4B8D" w14:paraId="7A3C3847" w14:textId="77777777" w:rsidTr="0056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09316DC" w14:textId="77777777" w:rsidR="00687ED8" w:rsidRPr="001C35D3" w:rsidRDefault="00687ED8" w:rsidP="003E0460">
            <w:pPr>
              <w:jc w:val="both"/>
            </w:pPr>
            <w:r w:rsidRPr="001C35D3">
              <w:t>A1</w:t>
            </w:r>
          </w:p>
        </w:tc>
        <w:tc>
          <w:tcPr>
            <w:tcW w:w="6803" w:type="dxa"/>
          </w:tcPr>
          <w:p w14:paraId="65E0C040" w14:textId="2AC0B014" w:rsidR="00687ED8" w:rsidRPr="00687ED8" w:rsidRDefault="00687ED8" w:rsidP="003E046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687ED8">
              <w:rPr>
                <w:rFonts w:eastAsia="Times New Roman" w:cstheme="minorHAnsi"/>
                <w:sz w:val="24"/>
                <w:szCs w:val="24"/>
                <w:lang w:val="en-US" w:eastAsia="el-GR"/>
              </w:rPr>
              <w:t>Ability to explain and apply digitalization concepts to transform engineering processes and business models.</w:t>
            </w:r>
          </w:p>
        </w:tc>
      </w:tr>
      <w:tr w:rsidR="00687ED8" w:rsidRPr="00FC4B8D" w14:paraId="064CFC56" w14:textId="77777777" w:rsidTr="005655C2">
        <w:tc>
          <w:tcPr>
            <w:cnfStyle w:val="001000000000" w:firstRow="0" w:lastRow="0" w:firstColumn="1" w:lastColumn="0" w:oddVBand="0" w:evenVBand="0" w:oddHBand="0" w:evenHBand="0" w:firstRowFirstColumn="0" w:firstRowLastColumn="0" w:lastRowFirstColumn="0" w:lastRowLastColumn="0"/>
            <w:tcW w:w="1134" w:type="dxa"/>
          </w:tcPr>
          <w:p w14:paraId="7348049C" w14:textId="77777777" w:rsidR="00687ED8" w:rsidRPr="001C35D3" w:rsidRDefault="00687ED8" w:rsidP="003E0460">
            <w:pPr>
              <w:jc w:val="both"/>
            </w:pPr>
            <w:r w:rsidRPr="001C35D3">
              <w:t>A2</w:t>
            </w:r>
          </w:p>
        </w:tc>
        <w:tc>
          <w:tcPr>
            <w:tcW w:w="6803" w:type="dxa"/>
          </w:tcPr>
          <w:p w14:paraId="2CE5C896" w14:textId="0D8D7C13" w:rsidR="00687ED8" w:rsidRPr="00687ED8" w:rsidRDefault="00687ED8" w:rsidP="003E04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87ED8">
              <w:rPr>
                <w:rFonts w:eastAsia="Times New Roman" w:cstheme="minorHAnsi"/>
                <w:sz w:val="24"/>
                <w:szCs w:val="24"/>
                <w:lang w:val="en-US" w:eastAsia="el-GR"/>
              </w:rPr>
              <w:t>Capacity to analyze and interpret data using analytics tools to inform engineering decisions.</w:t>
            </w:r>
          </w:p>
        </w:tc>
      </w:tr>
      <w:tr w:rsidR="00687ED8" w:rsidRPr="00FC4B8D" w14:paraId="10DF9143" w14:textId="77777777" w:rsidTr="000163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2791A8D" w14:textId="77777777" w:rsidR="00687ED8" w:rsidRPr="001C35D3" w:rsidRDefault="00687ED8" w:rsidP="003E0460">
            <w:pPr>
              <w:jc w:val="both"/>
            </w:pPr>
            <w:r w:rsidRPr="001C35D3">
              <w:t>A3</w:t>
            </w:r>
          </w:p>
        </w:tc>
        <w:tc>
          <w:tcPr>
            <w:tcW w:w="6803" w:type="dxa"/>
            <w:vAlign w:val="center"/>
          </w:tcPr>
          <w:p w14:paraId="0AFC6C9E" w14:textId="6A1B380B" w:rsidR="00687ED8" w:rsidRPr="00687ED8" w:rsidRDefault="00687ED8" w:rsidP="003E046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687ED8">
              <w:rPr>
                <w:rFonts w:eastAsia="Times New Roman" w:cstheme="minorHAnsi"/>
                <w:sz w:val="24"/>
                <w:szCs w:val="24"/>
                <w:lang w:val="en-US" w:eastAsia="el-GR"/>
              </w:rPr>
              <w:t>Ability to implement AI algorithms and techniques to solve engineering problems.</w:t>
            </w:r>
          </w:p>
        </w:tc>
      </w:tr>
      <w:tr w:rsidR="00687ED8" w:rsidRPr="00FC4B8D" w14:paraId="2A85BCB3" w14:textId="77777777" w:rsidTr="005655C2">
        <w:tc>
          <w:tcPr>
            <w:cnfStyle w:val="001000000000" w:firstRow="0" w:lastRow="0" w:firstColumn="1" w:lastColumn="0" w:oddVBand="0" w:evenVBand="0" w:oddHBand="0" w:evenHBand="0" w:firstRowFirstColumn="0" w:firstRowLastColumn="0" w:lastRowFirstColumn="0" w:lastRowLastColumn="0"/>
            <w:tcW w:w="1134" w:type="dxa"/>
          </w:tcPr>
          <w:p w14:paraId="6BD48317" w14:textId="77777777" w:rsidR="00687ED8" w:rsidRPr="001C35D3" w:rsidRDefault="00687ED8" w:rsidP="003E0460">
            <w:pPr>
              <w:jc w:val="both"/>
            </w:pPr>
            <w:r w:rsidRPr="001C35D3">
              <w:t>A4</w:t>
            </w:r>
          </w:p>
        </w:tc>
        <w:tc>
          <w:tcPr>
            <w:tcW w:w="6803" w:type="dxa"/>
          </w:tcPr>
          <w:p w14:paraId="52B5FBB2" w14:textId="1BD4C8CD" w:rsidR="00687ED8" w:rsidRPr="00687ED8" w:rsidRDefault="00687ED8" w:rsidP="003E0460">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687ED8">
              <w:rPr>
                <w:rFonts w:eastAsia="Times New Roman" w:cstheme="minorHAnsi"/>
                <w:sz w:val="24"/>
                <w:szCs w:val="24"/>
                <w:lang w:val="en-US" w:eastAsia="el-GR"/>
              </w:rPr>
              <w:t>Capability to evaluate the ethical and societal impacts of digitalization and AI applications.</w:t>
            </w:r>
          </w:p>
        </w:tc>
      </w:tr>
      <w:tr w:rsidR="00687ED8" w:rsidRPr="00FC4B8D" w14:paraId="0287A297" w14:textId="77777777" w:rsidTr="0056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7A4DB1E" w14:textId="77777777" w:rsidR="00687ED8" w:rsidRPr="001C35D3" w:rsidRDefault="00687ED8" w:rsidP="003E0460">
            <w:pPr>
              <w:jc w:val="both"/>
            </w:pPr>
            <w:r w:rsidRPr="001C35D3">
              <w:t>A5</w:t>
            </w:r>
          </w:p>
        </w:tc>
        <w:tc>
          <w:tcPr>
            <w:tcW w:w="6803" w:type="dxa"/>
          </w:tcPr>
          <w:p w14:paraId="3A7701AA" w14:textId="09CE2F1F" w:rsidR="00687ED8" w:rsidRPr="00687ED8" w:rsidRDefault="00687ED8" w:rsidP="003E0460">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687ED8">
              <w:rPr>
                <w:rFonts w:eastAsia="Times New Roman" w:cstheme="minorHAnsi"/>
                <w:sz w:val="24"/>
                <w:szCs w:val="24"/>
                <w:lang w:val="en-US" w:eastAsia="el-GR"/>
              </w:rPr>
              <w:t>Ability to integrate digital and AI-driven solutions into innovative engineering practices and business strategies.</w:t>
            </w:r>
          </w:p>
        </w:tc>
      </w:tr>
    </w:tbl>
    <w:p w14:paraId="4F7FE136" w14:textId="04246CDB" w:rsidR="00B02461" w:rsidRPr="003E0460" w:rsidRDefault="003E0460" w:rsidP="003E0460">
      <w:pPr>
        <w:rPr>
          <w:b/>
          <w:bCs/>
          <w:color w:val="000000" w:themeColor="text1"/>
          <w:sz w:val="24"/>
          <w:szCs w:val="24"/>
          <w:lang w:val="en-US"/>
        </w:rPr>
      </w:pPr>
      <w:r w:rsidRPr="003E0460">
        <w:rPr>
          <w:rStyle w:val="a6"/>
          <w:sz w:val="24"/>
          <w:szCs w:val="24"/>
        </w:rPr>
        <w:t xml:space="preserve">B – </w:t>
      </w:r>
      <w:proofErr w:type="spellStart"/>
      <w:r w:rsidRPr="003E0460">
        <w:rPr>
          <w:rStyle w:val="a6"/>
          <w:sz w:val="24"/>
          <w:szCs w:val="24"/>
        </w:rPr>
        <w:t>Basic</w:t>
      </w:r>
      <w:proofErr w:type="spellEnd"/>
      <w:r w:rsidRPr="003E0460">
        <w:rPr>
          <w:rStyle w:val="a6"/>
          <w:sz w:val="24"/>
          <w:szCs w:val="24"/>
        </w:rPr>
        <w:t xml:space="preserve"> </w:t>
      </w:r>
      <w:proofErr w:type="spellStart"/>
      <w:r w:rsidRPr="003E0460">
        <w:rPr>
          <w:rStyle w:val="a6"/>
          <w:sz w:val="24"/>
          <w:szCs w:val="24"/>
        </w:rPr>
        <w:t>Engineering</w:t>
      </w:r>
      <w:proofErr w:type="spellEnd"/>
      <w:r w:rsidRPr="003E0460">
        <w:rPr>
          <w:rStyle w:val="a6"/>
          <w:sz w:val="24"/>
          <w:szCs w:val="24"/>
        </w:rPr>
        <w:t xml:space="preserve"> </w:t>
      </w:r>
      <w:proofErr w:type="spellStart"/>
      <w:r w:rsidRPr="003E0460">
        <w:rPr>
          <w:rStyle w:val="a6"/>
          <w:sz w:val="24"/>
          <w:szCs w:val="24"/>
        </w:rPr>
        <w:t>Competences</w:t>
      </w:r>
      <w:proofErr w:type="spellEnd"/>
    </w:p>
    <w:tbl>
      <w:tblPr>
        <w:tblStyle w:val="3-6"/>
        <w:tblW w:w="7994" w:type="dxa"/>
        <w:tblLook w:val="04A0" w:firstRow="1" w:lastRow="0" w:firstColumn="1" w:lastColumn="0" w:noHBand="0" w:noVBand="1"/>
      </w:tblPr>
      <w:tblGrid>
        <w:gridCol w:w="1191"/>
        <w:gridCol w:w="6803"/>
      </w:tblGrid>
      <w:tr w:rsidR="003E0460" w:rsidRPr="001C35D3" w14:paraId="76499B74" w14:textId="77777777" w:rsidTr="005655C2">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100" w:firstRow="0" w:lastRow="0" w:firstColumn="1" w:lastColumn="0" w:oddVBand="0" w:evenVBand="0" w:oddHBand="0" w:evenHBand="0" w:firstRowFirstColumn="1" w:firstRowLastColumn="0" w:lastRowFirstColumn="0" w:lastRowLastColumn="0"/>
            <w:tcW w:w="1191" w:type="dxa"/>
            <w:shd w:val="clear" w:color="auto" w:fill="C5E0B3" w:themeFill="accent6" w:themeFillTint="66"/>
          </w:tcPr>
          <w:p w14:paraId="772F5E13" w14:textId="77777777" w:rsidR="003E0460" w:rsidRPr="001C35D3" w:rsidRDefault="003E0460" w:rsidP="005655C2">
            <w:pPr>
              <w:rPr>
                <w:rStyle w:val="a6"/>
              </w:rPr>
            </w:pPr>
            <w:r w:rsidRPr="001C35D3">
              <w:rPr>
                <w:b w:val="0"/>
                <w:bCs w:val="0"/>
              </w:rPr>
              <w:t>Code</w:t>
            </w:r>
          </w:p>
        </w:tc>
        <w:tc>
          <w:tcPr>
            <w:tcW w:w="6803" w:type="dxa"/>
            <w:shd w:val="clear" w:color="auto" w:fill="C5E0B3" w:themeFill="accent6" w:themeFillTint="66"/>
          </w:tcPr>
          <w:p w14:paraId="6F38EF84" w14:textId="77777777" w:rsidR="003E0460" w:rsidRPr="001C35D3" w:rsidRDefault="003E0460" w:rsidP="005655C2">
            <w:pPr>
              <w:cnfStyle w:val="100000000000" w:firstRow="1" w:lastRow="0" w:firstColumn="0" w:lastColumn="0" w:oddVBand="0" w:evenVBand="0" w:oddHBand="0" w:evenHBand="0" w:firstRowFirstColumn="0" w:firstRowLastColumn="0" w:lastRowFirstColumn="0" w:lastRowLastColumn="0"/>
              <w:rPr>
                <w:rStyle w:val="a6"/>
              </w:rPr>
            </w:pPr>
            <w:r w:rsidRPr="001C35D3">
              <w:rPr>
                <w:b w:val="0"/>
                <w:bCs w:val="0"/>
              </w:rPr>
              <w:t>Competence Description</w:t>
            </w:r>
          </w:p>
        </w:tc>
      </w:tr>
      <w:tr w:rsidR="003E0460" w:rsidRPr="00FC4B8D" w14:paraId="64470DF4" w14:textId="77777777" w:rsidTr="0056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00DD9EC4" w14:textId="77777777" w:rsidR="003E0460" w:rsidRPr="001C35D3" w:rsidRDefault="003E0460" w:rsidP="005655C2">
            <w:pPr>
              <w:rPr>
                <w:rStyle w:val="a6"/>
              </w:rPr>
            </w:pPr>
            <w:r w:rsidRPr="001C35D3">
              <w:t>B1</w:t>
            </w:r>
          </w:p>
        </w:tc>
        <w:tc>
          <w:tcPr>
            <w:tcW w:w="6803" w:type="dxa"/>
          </w:tcPr>
          <w:p w14:paraId="51206ECA" w14:textId="7936B6D4" w:rsidR="003E0460" w:rsidRPr="003E0460" w:rsidRDefault="003E0460" w:rsidP="003E0460">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val="en-US" w:eastAsia="el-GR"/>
              </w:rPr>
              <w:t>Understand and apply fundamental principles of digitalization and AI in engineering contexts.</w:t>
            </w:r>
          </w:p>
        </w:tc>
      </w:tr>
      <w:tr w:rsidR="003E0460" w:rsidRPr="00FC4B8D" w14:paraId="264B1352" w14:textId="77777777" w:rsidTr="00284E8B">
        <w:tc>
          <w:tcPr>
            <w:cnfStyle w:val="001000000000" w:firstRow="0" w:lastRow="0" w:firstColumn="1" w:lastColumn="0" w:oddVBand="0" w:evenVBand="0" w:oddHBand="0" w:evenHBand="0" w:firstRowFirstColumn="0" w:firstRowLastColumn="0" w:lastRowFirstColumn="0" w:lastRowLastColumn="0"/>
            <w:tcW w:w="1191" w:type="dxa"/>
          </w:tcPr>
          <w:p w14:paraId="14EF3564" w14:textId="77777777" w:rsidR="003E0460" w:rsidRPr="001C35D3" w:rsidRDefault="003E0460" w:rsidP="003E0460">
            <w:pPr>
              <w:rPr>
                <w:rStyle w:val="a6"/>
              </w:rPr>
            </w:pPr>
            <w:r w:rsidRPr="001C35D3">
              <w:t>B2</w:t>
            </w:r>
          </w:p>
        </w:tc>
        <w:tc>
          <w:tcPr>
            <w:tcW w:w="6803" w:type="dxa"/>
            <w:vAlign w:val="center"/>
          </w:tcPr>
          <w:p w14:paraId="37DFF873" w14:textId="204D6ADA" w:rsidR="003E0460" w:rsidRPr="003E0460" w:rsidRDefault="003E0460" w:rsidP="003E0460">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val="en-US" w:eastAsia="el-GR"/>
              </w:rPr>
              <w:t>Use appropriate digital tools and platforms for data collection, storage, and analysis.</w:t>
            </w:r>
          </w:p>
        </w:tc>
      </w:tr>
      <w:tr w:rsidR="003E0460" w:rsidRPr="00FC4B8D" w14:paraId="4CE09884" w14:textId="77777777" w:rsidTr="00962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2930E577" w14:textId="77777777" w:rsidR="003E0460" w:rsidRPr="001C35D3" w:rsidRDefault="003E0460" w:rsidP="003E0460">
            <w:pPr>
              <w:rPr>
                <w:rStyle w:val="a6"/>
              </w:rPr>
            </w:pPr>
            <w:r w:rsidRPr="001C35D3">
              <w:t>B3</w:t>
            </w:r>
          </w:p>
        </w:tc>
        <w:tc>
          <w:tcPr>
            <w:tcW w:w="6803" w:type="dxa"/>
            <w:vAlign w:val="center"/>
          </w:tcPr>
          <w:p w14:paraId="53DFD44E" w14:textId="0189D226" w:rsidR="003E0460" w:rsidRPr="003E0460" w:rsidRDefault="003E0460" w:rsidP="003E0460">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val="en-US" w:eastAsia="el-GR"/>
              </w:rPr>
              <w:t>Develop and interpret visualizations to communicate data insights effectively.</w:t>
            </w:r>
          </w:p>
        </w:tc>
      </w:tr>
      <w:tr w:rsidR="003E0460" w:rsidRPr="00FC4B8D" w14:paraId="57DD6676" w14:textId="77777777" w:rsidTr="000E1884">
        <w:tc>
          <w:tcPr>
            <w:cnfStyle w:val="001000000000" w:firstRow="0" w:lastRow="0" w:firstColumn="1" w:lastColumn="0" w:oddVBand="0" w:evenVBand="0" w:oddHBand="0" w:evenHBand="0" w:firstRowFirstColumn="0" w:firstRowLastColumn="0" w:lastRowFirstColumn="0" w:lastRowLastColumn="0"/>
            <w:tcW w:w="1191" w:type="dxa"/>
          </w:tcPr>
          <w:p w14:paraId="5F47D42C" w14:textId="77777777" w:rsidR="003E0460" w:rsidRPr="001C35D3" w:rsidRDefault="003E0460" w:rsidP="003E0460">
            <w:pPr>
              <w:rPr>
                <w:rStyle w:val="a6"/>
              </w:rPr>
            </w:pPr>
            <w:r w:rsidRPr="001C35D3">
              <w:lastRenderedPageBreak/>
              <w:t>B4</w:t>
            </w:r>
          </w:p>
        </w:tc>
        <w:tc>
          <w:tcPr>
            <w:tcW w:w="6803" w:type="dxa"/>
            <w:vAlign w:val="center"/>
          </w:tcPr>
          <w:p w14:paraId="61A37C1E" w14:textId="565A9C6D" w:rsidR="003E0460" w:rsidRPr="003E0460" w:rsidRDefault="003E0460" w:rsidP="003E0460">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val="en-US" w:eastAsia="el-GR"/>
              </w:rPr>
              <w:t>Demonstrate awareness of ethical considerations in the deployment of digital and AI technologies.</w:t>
            </w:r>
          </w:p>
        </w:tc>
      </w:tr>
      <w:tr w:rsidR="003E0460" w:rsidRPr="00FC4B8D" w14:paraId="33D60FF5" w14:textId="77777777" w:rsidTr="005434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63B0955B" w14:textId="77777777" w:rsidR="003E0460" w:rsidRPr="001C35D3" w:rsidRDefault="003E0460" w:rsidP="003E0460">
            <w:pPr>
              <w:rPr>
                <w:rStyle w:val="a6"/>
              </w:rPr>
            </w:pPr>
            <w:r w:rsidRPr="001C35D3">
              <w:t>B5</w:t>
            </w:r>
          </w:p>
        </w:tc>
        <w:tc>
          <w:tcPr>
            <w:tcW w:w="6803" w:type="dxa"/>
            <w:vAlign w:val="center"/>
          </w:tcPr>
          <w:p w14:paraId="085EB1C2" w14:textId="5D38ACFA" w:rsidR="003E0460" w:rsidRPr="003E0460" w:rsidRDefault="003E0460" w:rsidP="003E0460">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val="en-US" w:eastAsia="el-GR"/>
              </w:rPr>
              <w:t>Apply problem-solving skills to address challenges in digital transformation and AI implementation.</w:t>
            </w:r>
          </w:p>
        </w:tc>
      </w:tr>
      <w:tr w:rsidR="003E0460" w:rsidRPr="00FC4B8D" w14:paraId="2359B242" w14:textId="77777777" w:rsidTr="008136B1">
        <w:tc>
          <w:tcPr>
            <w:cnfStyle w:val="001000000000" w:firstRow="0" w:lastRow="0" w:firstColumn="1" w:lastColumn="0" w:oddVBand="0" w:evenVBand="0" w:oddHBand="0" w:evenHBand="0" w:firstRowFirstColumn="0" w:firstRowLastColumn="0" w:lastRowFirstColumn="0" w:lastRowLastColumn="0"/>
            <w:tcW w:w="1191" w:type="dxa"/>
          </w:tcPr>
          <w:p w14:paraId="362EF17D" w14:textId="77777777" w:rsidR="003E0460" w:rsidRPr="001C35D3" w:rsidRDefault="003E0460" w:rsidP="003E0460">
            <w:pPr>
              <w:rPr>
                <w:rStyle w:val="a6"/>
              </w:rPr>
            </w:pPr>
            <w:r w:rsidRPr="001C35D3">
              <w:t>B6</w:t>
            </w:r>
          </w:p>
        </w:tc>
        <w:tc>
          <w:tcPr>
            <w:tcW w:w="6803" w:type="dxa"/>
            <w:vAlign w:val="center"/>
          </w:tcPr>
          <w:p w14:paraId="41F306D3" w14:textId="6D6DFD95" w:rsidR="003E0460" w:rsidRPr="003E0460" w:rsidRDefault="003E0460" w:rsidP="003E0460">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val="en-US" w:eastAsia="el-GR"/>
              </w:rPr>
              <w:t>Understand the role of data-driven decision-making in optimizing engineering processes.</w:t>
            </w:r>
          </w:p>
        </w:tc>
      </w:tr>
      <w:tr w:rsidR="003E0460" w:rsidRPr="00FC4B8D" w14:paraId="38A71BE5" w14:textId="77777777" w:rsidTr="00A958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43184D24" w14:textId="77777777" w:rsidR="003E0460" w:rsidRPr="001C35D3" w:rsidRDefault="003E0460" w:rsidP="003E0460">
            <w:pPr>
              <w:rPr>
                <w:rStyle w:val="a6"/>
              </w:rPr>
            </w:pPr>
            <w:r w:rsidRPr="001C35D3">
              <w:t>B7</w:t>
            </w:r>
          </w:p>
        </w:tc>
        <w:tc>
          <w:tcPr>
            <w:tcW w:w="6803" w:type="dxa"/>
            <w:vAlign w:val="center"/>
          </w:tcPr>
          <w:p w14:paraId="16543CA4" w14:textId="2012AB52" w:rsidR="003E0460" w:rsidRPr="003E0460" w:rsidRDefault="003E0460" w:rsidP="003E0460">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val="en-US" w:eastAsia="el-GR"/>
              </w:rPr>
              <w:t>Identify barriers to digitalization and propose strategies to overcome them.</w:t>
            </w:r>
          </w:p>
        </w:tc>
      </w:tr>
      <w:tr w:rsidR="003E0460" w:rsidRPr="00FC4B8D" w14:paraId="5A0A82E0" w14:textId="77777777" w:rsidTr="00B20D2A">
        <w:tc>
          <w:tcPr>
            <w:cnfStyle w:val="001000000000" w:firstRow="0" w:lastRow="0" w:firstColumn="1" w:lastColumn="0" w:oddVBand="0" w:evenVBand="0" w:oddHBand="0" w:evenHBand="0" w:firstRowFirstColumn="0" w:firstRowLastColumn="0" w:lastRowFirstColumn="0" w:lastRowLastColumn="0"/>
            <w:tcW w:w="1191" w:type="dxa"/>
          </w:tcPr>
          <w:p w14:paraId="7DE6027E" w14:textId="77777777" w:rsidR="003E0460" w:rsidRPr="001C35D3" w:rsidRDefault="003E0460" w:rsidP="003E0460">
            <w:pPr>
              <w:rPr>
                <w:rStyle w:val="a6"/>
              </w:rPr>
            </w:pPr>
            <w:r w:rsidRPr="001C35D3">
              <w:t>B8</w:t>
            </w:r>
          </w:p>
        </w:tc>
        <w:tc>
          <w:tcPr>
            <w:tcW w:w="6803" w:type="dxa"/>
            <w:vAlign w:val="center"/>
          </w:tcPr>
          <w:p w14:paraId="7BFAA7F6" w14:textId="3770F5E1" w:rsidR="003E0460" w:rsidRPr="003E0460" w:rsidRDefault="003E0460" w:rsidP="003E0460">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val="en-US" w:eastAsia="el-GR"/>
              </w:rPr>
              <w:t xml:space="preserve">Collaborate </w:t>
            </w:r>
            <w:proofErr w:type="gramStart"/>
            <w:r w:rsidRPr="003E0460">
              <w:rPr>
                <w:rFonts w:eastAsia="Times New Roman" w:cstheme="minorHAnsi"/>
                <w:sz w:val="24"/>
                <w:szCs w:val="24"/>
                <w:lang w:val="en-US" w:eastAsia="el-GR"/>
              </w:rPr>
              <w:t>in</w:t>
            </w:r>
            <w:proofErr w:type="gramEnd"/>
            <w:r w:rsidRPr="003E0460">
              <w:rPr>
                <w:rFonts w:eastAsia="Times New Roman" w:cstheme="minorHAnsi"/>
                <w:sz w:val="24"/>
                <w:szCs w:val="24"/>
                <w:lang w:val="en-US" w:eastAsia="el-GR"/>
              </w:rPr>
              <w:t xml:space="preserve"> interdisciplinary teams to design and implement digital and AI-driven solutions.</w:t>
            </w:r>
          </w:p>
        </w:tc>
      </w:tr>
      <w:tr w:rsidR="003E0460" w:rsidRPr="00FC4B8D" w14:paraId="2F0890EF" w14:textId="77777777" w:rsidTr="00B34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604BA49D" w14:textId="77777777" w:rsidR="003E0460" w:rsidRPr="001C35D3" w:rsidRDefault="003E0460" w:rsidP="003E0460">
            <w:pPr>
              <w:rPr>
                <w:rStyle w:val="a6"/>
              </w:rPr>
            </w:pPr>
            <w:r w:rsidRPr="001C35D3">
              <w:t>B9</w:t>
            </w:r>
          </w:p>
        </w:tc>
        <w:tc>
          <w:tcPr>
            <w:tcW w:w="6803" w:type="dxa"/>
            <w:vAlign w:val="center"/>
          </w:tcPr>
          <w:p w14:paraId="50F701B0" w14:textId="48784AB4" w:rsidR="003E0460" w:rsidRPr="003E0460" w:rsidRDefault="003E0460" w:rsidP="003E0460">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val="en-US" w:eastAsia="el-GR"/>
              </w:rPr>
              <w:t>Select suitable digital tools for synchronous and asynchronous collaboration in engineering projects.</w:t>
            </w:r>
          </w:p>
        </w:tc>
      </w:tr>
    </w:tbl>
    <w:p w14:paraId="3F1AA078" w14:textId="77777777" w:rsidR="003E0460" w:rsidRPr="003E0460" w:rsidRDefault="003E0460" w:rsidP="003E0460">
      <w:pPr>
        <w:rPr>
          <w:rStyle w:val="a6"/>
          <w:sz w:val="24"/>
          <w:szCs w:val="24"/>
        </w:rPr>
      </w:pPr>
      <w:r w:rsidRPr="003E0460">
        <w:rPr>
          <w:rStyle w:val="a6"/>
          <w:sz w:val="24"/>
          <w:szCs w:val="24"/>
        </w:rPr>
        <w:t xml:space="preserve">C – </w:t>
      </w:r>
      <w:proofErr w:type="spellStart"/>
      <w:r w:rsidRPr="003E0460">
        <w:rPr>
          <w:rStyle w:val="a6"/>
          <w:sz w:val="24"/>
          <w:szCs w:val="24"/>
        </w:rPr>
        <w:t>Transversal</w:t>
      </w:r>
      <w:proofErr w:type="spellEnd"/>
      <w:r w:rsidRPr="003E0460">
        <w:rPr>
          <w:rStyle w:val="a6"/>
          <w:sz w:val="24"/>
          <w:szCs w:val="24"/>
        </w:rPr>
        <w:t xml:space="preserve"> </w:t>
      </w:r>
      <w:proofErr w:type="spellStart"/>
      <w:r w:rsidRPr="003E0460">
        <w:rPr>
          <w:rStyle w:val="a6"/>
          <w:sz w:val="24"/>
          <w:szCs w:val="24"/>
        </w:rPr>
        <w:t>Competences</w:t>
      </w:r>
      <w:proofErr w:type="spellEnd"/>
    </w:p>
    <w:tbl>
      <w:tblPr>
        <w:tblStyle w:val="3-6"/>
        <w:tblW w:w="0" w:type="auto"/>
        <w:tblLook w:val="04A0" w:firstRow="1" w:lastRow="0" w:firstColumn="1" w:lastColumn="0" w:noHBand="0" w:noVBand="1"/>
      </w:tblPr>
      <w:tblGrid>
        <w:gridCol w:w="1134"/>
        <w:gridCol w:w="6803"/>
      </w:tblGrid>
      <w:tr w:rsidR="003E0460" w:rsidRPr="001C35D3" w14:paraId="590908FF" w14:textId="77777777" w:rsidTr="005655C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vAlign w:val="center"/>
          </w:tcPr>
          <w:p w14:paraId="7B8B03E4" w14:textId="77777777" w:rsidR="003E0460" w:rsidRPr="001C35D3" w:rsidRDefault="003E0460" w:rsidP="005655C2">
            <w:pPr>
              <w:rPr>
                <w:rStyle w:val="a6"/>
              </w:rPr>
            </w:pPr>
            <w:r w:rsidRPr="001C35D3">
              <w:rPr>
                <w:b w:val="0"/>
                <w:bCs w:val="0"/>
              </w:rPr>
              <w:t>Code</w:t>
            </w:r>
          </w:p>
        </w:tc>
        <w:tc>
          <w:tcPr>
            <w:tcW w:w="6803" w:type="dxa"/>
            <w:shd w:val="clear" w:color="auto" w:fill="C5E0B3" w:themeFill="accent6" w:themeFillTint="66"/>
            <w:vAlign w:val="center"/>
          </w:tcPr>
          <w:p w14:paraId="1F213C0A" w14:textId="77777777" w:rsidR="003E0460" w:rsidRPr="001C35D3" w:rsidRDefault="003E0460" w:rsidP="005655C2">
            <w:pPr>
              <w:cnfStyle w:val="100000000000" w:firstRow="1" w:lastRow="0" w:firstColumn="0" w:lastColumn="0" w:oddVBand="0" w:evenVBand="0" w:oddHBand="0" w:evenHBand="0" w:firstRowFirstColumn="0" w:firstRowLastColumn="0" w:lastRowFirstColumn="0" w:lastRowLastColumn="0"/>
              <w:rPr>
                <w:rStyle w:val="a6"/>
              </w:rPr>
            </w:pPr>
            <w:r w:rsidRPr="001C35D3">
              <w:rPr>
                <w:b w:val="0"/>
                <w:bCs w:val="0"/>
              </w:rPr>
              <w:t>Competence Description</w:t>
            </w:r>
          </w:p>
        </w:tc>
      </w:tr>
      <w:tr w:rsidR="003E0460" w:rsidRPr="00FC4B8D" w14:paraId="621571E9" w14:textId="77777777" w:rsidTr="0056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4AAB15C6" w14:textId="77777777" w:rsidR="003E0460" w:rsidRPr="001C35D3" w:rsidRDefault="003E0460" w:rsidP="003E0460">
            <w:pPr>
              <w:rPr>
                <w:rStyle w:val="a6"/>
              </w:rPr>
            </w:pPr>
            <w:r w:rsidRPr="001C35D3">
              <w:t>C1</w:t>
            </w:r>
          </w:p>
        </w:tc>
        <w:tc>
          <w:tcPr>
            <w:tcW w:w="6803" w:type="dxa"/>
            <w:vAlign w:val="center"/>
          </w:tcPr>
          <w:p w14:paraId="206F1F6E" w14:textId="0265CE6D" w:rsidR="003E0460" w:rsidRPr="003E0460" w:rsidRDefault="003E0460" w:rsidP="003E0460">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val="en-US" w:eastAsia="el-GR"/>
              </w:rPr>
              <w:t>Communicate complex digital and AI concepts clearly in team and stakeholder settings.</w:t>
            </w:r>
          </w:p>
        </w:tc>
      </w:tr>
      <w:tr w:rsidR="003E0460" w:rsidRPr="00FC4B8D" w14:paraId="7D39C684" w14:textId="77777777" w:rsidTr="005655C2">
        <w:tc>
          <w:tcPr>
            <w:cnfStyle w:val="001000000000" w:firstRow="0" w:lastRow="0" w:firstColumn="1" w:lastColumn="0" w:oddVBand="0" w:evenVBand="0" w:oddHBand="0" w:evenHBand="0" w:firstRowFirstColumn="0" w:firstRowLastColumn="0" w:lastRowFirstColumn="0" w:lastRowLastColumn="0"/>
            <w:tcW w:w="1134" w:type="dxa"/>
            <w:vAlign w:val="center"/>
          </w:tcPr>
          <w:p w14:paraId="6BBFE543" w14:textId="77777777" w:rsidR="003E0460" w:rsidRPr="001C35D3" w:rsidRDefault="003E0460" w:rsidP="003E0460">
            <w:pPr>
              <w:rPr>
                <w:rStyle w:val="a6"/>
              </w:rPr>
            </w:pPr>
            <w:r w:rsidRPr="001C35D3">
              <w:t>C2</w:t>
            </w:r>
          </w:p>
        </w:tc>
        <w:tc>
          <w:tcPr>
            <w:tcW w:w="6803" w:type="dxa"/>
            <w:vAlign w:val="center"/>
          </w:tcPr>
          <w:p w14:paraId="3BCB3194" w14:textId="72D25448" w:rsidR="003E0460" w:rsidRPr="003E0460" w:rsidRDefault="003E0460" w:rsidP="003E0460">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val="en-US" w:eastAsia="el-GR"/>
              </w:rPr>
              <w:t>Adapt digital and AI solutions to diverse engineering and business contexts.</w:t>
            </w:r>
          </w:p>
        </w:tc>
      </w:tr>
      <w:tr w:rsidR="003E0460" w:rsidRPr="00FC4B8D" w14:paraId="0A235441" w14:textId="77777777" w:rsidTr="0056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2C81A84C" w14:textId="77777777" w:rsidR="003E0460" w:rsidRPr="001C35D3" w:rsidRDefault="003E0460" w:rsidP="003E0460">
            <w:pPr>
              <w:rPr>
                <w:rStyle w:val="a6"/>
              </w:rPr>
            </w:pPr>
            <w:r w:rsidRPr="001C35D3">
              <w:t>C3</w:t>
            </w:r>
          </w:p>
        </w:tc>
        <w:tc>
          <w:tcPr>
            <w:tcW w:w="6803" w:type="dxa"/>
            <w:vAlign w:val="center"/>
          </w:tcPr>
          <w:p w14:paraId="05222648" w14:textId="6F3D6196" w:rsidR="003E0460" w:rsidRPr="003E0460" w:rsidRDefault="003E0460" w:rsidP="003E0460">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val="en-US" w:eastAsia="el-GR"/>
              </w:rPr>
              <w:t>Provide and receive constructive feedback to enhance digital and AI project outcomes.</w:t>
            </w:r>
          </w:p>
        </w:tc>
      </w:tr>
      <w:tr w:rsidR="003E0460" w:rsidRPr="00FC4B8D" w14:paraId="05C24D16" w14:textId="77777777" w:rsidTr="005655C2">
        <w:tc>
          <w:tcPr>
            <w:cnfStyle w:val="001000000000" w:firstRow="0" w:lastRow="0" w:firstColumn="1" w:lastColumn="0" w:oddVBand="0" w:evenVBand="0" w:oddHBand="0" w:evenHBand="0" w:firstRowFirstColumn="0" w:firstRowLastColumn="0" w:lastRowFirstColumn="0" w:lastRowLastColumn="0"/>
            <w:tcW w:w="1134" w:type="dxa"/>
            <w:vAlign w:val="center"/>
          </w:tcPr>
          <w:p w14:paraId="0863E8A8" w14:textId="77777777" w:rsidR="003E0460" w:rsidRPr="001C35D3" w:rsidRDefault="003E0460" w:rsidP="003E0460">
            <w:pPr>
              <w:rPr>
                <w:rStyle w:val="a6"/>
              </w:rPr>
            </w:pPr>
            <w:r w:rsidRPr="001C35D3">
              <w:t>C4</w:t>
            </w:r>
          </w:p>
        </w:tc>
        <w:tc>
          <w:tcPr>
            <w:tcW w:w="6803" w:type="dxa"/>
            <w:vAlign w:val="center"/>
          </w:tcPr>
          <w:p w14:paraId="7BE11A7E" w14:textId="01C7B6F7" w:rsidR="003E0460" w:rsidRPr="003E0460" w:rsidRDefault="003E0460" w:rsidP="003E0460">
            <w:pPr>
              <w:spacing w:line="360" w:lineRule="auto"/>
              <w:jc w:val="both"/>
              <w:cnfStyle w:val="000000000000" w:firstRow="0" w:lastRow="0" w:firstColumn="0" w:lastColumn="0" w:oddVBand="0" w:evenVBand="0" w:oddHBand="0" w:evenHBand="0" w:firstRowFirstColumn="0" w:firstRowLastColumn="0" w:lastRowFirstColumn="0" w:lastRowLastColumn="0"/>
              <w:rPr>
                <w:rStyle w:val="a6"/>
                <w:rFonts w:cstheme="minorHAnsi"/>
              </w:rPr>
            </w:pPr>
            <w:r w:rsidRPr="003E0460">
              <w:rPr>
                <w:rFonts w:eastAsia="Times New Roman" w:cstheme="minorHAnsi"/>
                <w:sz w:val="24"/>
                <w:szCs w:val="24"/>
                <w:lang w:val="en-US" w:eastAsia="el-GR"/>
              </w:rPr>
              <w:t>Reflect critically on personal and team approaches to digitalization and AI adoption.</w:t>
            </w:r>
          </w:p>
        </w:tc>
      </w:tr>
      <w:tr w:rsidR="003E0460" w:rsidRPr="00FC4B8D" w14:paraId="727BC6B7" w14:textId="77777777" w:rsidTr="0056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0A13FB78" w14:textId="77777777" w:rsidR="003E0460" w:rsidRPr="001C35D3" w:rsidRDefault="003E0460" w:rsidP="003E0460">
            <w:pPr>
              <w:rPr>
                <w:rStyle w:val="a6"/>
              </w:rPr>
            </w:pPr>
            <w:r w:rsidRPr="001C35D3">
              <w:t>C5</w:t>
            </w:r>
          </w:p>
        </w:tc>
        <w:tc>
          <w:tcPr>
            <w:tcW w:w="6803" w:type="dxa"/>
            <w:vAlign w:val="center"/>
          </w:tcPr>
          <w:p w14:paraId="3BA2E018" w14:textId="37543876" w:rsidR="003E0460" w:rsidRPr="003E0460" w:rsidRDefault="003E0460" w:rsidP="003E0460">
            <w:pPr>
              <w:spacing w:line="360" w:lineRule="auto"/>
              <w:jc w:val="both"/>
              <w:cnfStyle w:val="000000100000" w:firstRow="0" w:lastRow="0" w:firstColumn="0" w:lastColumn="0" w:oddVBand="0" w:evenVBand="0" w:oddHBand="1" w:evenHBand="0" w:firstRowFirstColumn="0" w:firstRowLastColumn="0" w:lastRowFirstColumn="0" w:lastRowLastColumn="0"/>
              <w:rPr>
                <w:rStyle w:val="a6"/>
                <w:rFonts w:cstheme="minorHAnsi"/>
              </w:rPr>
            </w:pPr>
            <w:r w:rsidRPr="003E0460">
              <w:rPr>
                <w:rFonts w:eastAsia="Times New Roman" w:cstheme="minorHAnsi"/>
                <w:sz w:val="24"/>
                <w:szCs w:val="24"/>
                <w:lang w:val="en-US" w:eastAsia="el-GR"/>
              </w:rPr>
              <w:t>Contribute to inclusive and ethical innovation in digital and AI-driven environments.</w:t>
            </w:r>
          </w:p>
        </w:tc>
      </w:tr>
    </w:tbl>
    <w:p w14:paraId="2B4034D5" w14:textId="4B6C40A2" w:rsidR="00173D36" w:rsidRDefault="00173D36" w:rsidP="00FC4B8D">
      <w:pPr>
        <w:pStyle w:val="3"/>
      </w:pPr>
      <w:r>
        <w:t xml:space="preserve"> </w:t>
      </w:r>
      <w:r w:rsidRPr="001C35D3">
        <w:t>Knowledge</w:t>
      </w:r>
    </w:p>
    <w:p w14:paraId="49D368FE" w14:textId="77777777" w:rsidR="00173D36" w:rsidRPr="00173D36" w:rsidRDefault="00173D36" w:rsidP="009C5E5D">
      <w:pPr>
        <w:spacing w:before="100" w:beforeAutospacing="1" w:after="100" w:afterAutospacing="1" w:line="240" w:lineRule="auto"/>
        <w:jc w:val="both"/>
        <w:rPr>
          <w:rFonts w:eastAsia="Times New Roman" w:cstheme="minorHAnsi"/>
          <w:sz w:val="24"/>
          <w:szCs w:val="24"/>
          <w:lang w:val="en-US" w:eastAsia="el-GR"/>
        </w:rPr>
      </w:pPr>
      <w:r w:rsidRPr="00173D36">
        <w:rPr>
          <w:rFonts w:eastAsia="Times New Roman" w:cstheme="minorHAnsi"/>
          <w:sz w:val="24"/>
          <w:szCs w:val="24"/>
          <w:lang w:val="en-US" w:eastAsia="el-GR"/>
        </w:rPr>
        <w:t>By the end of the module, students will have gained an understanding of:</w:t>
      </w:r>
    </w:p>
    <w:p w14:paraId="4E6FB077" w14:textId="77777777" w:rsidR="00173D36" w:rsidRPr="00173D36" w:rsidRDefault="00173D36" w:rsidP="009C5E5D">
      <w:pPr>
        <w:numPr>
          <w:ilvl w:val="0"/>
          <w:numId w:val="7"/>
        </w:numPr>
        <w:spacing w:before="100" w:beforeAutospacing="1" w:after="100" w:afterAutospacing="1" w:line="360" w:lineRule="auto"/>
        <w:jc w:val="both"/>
        <w:rPr>
          <w:rFonts w:eastAsia="Times New Roman" w:cstheme="minorHAnsi"/>
          <w:sz w:val="24"/>
          <w:szCs w:val="24"/>
          <w:lang w:val="en-US" w:eastAsia="el-GR"/>
        </w:rPr>
      </w:pPr>
      <w:r w:rsidRPr="00173D36">
        <w:rPr>
          <w:rFonts w:eastAsia="Times New Roman" w:cstheme="minorHAnsi"/>
          <w:sz w:val="24"/>
          <w:szCs w:val="24"/>
          <w:lang w:val="en-US" w:eastAsia="el-GR"/>
        </w:rPr>
        <w:t>Fundamental principles of digitalization, including digitization, digital communication, and digital platforms.</w:t>
      </w:r>
    </w:p>
    <w:p w14:paraId="2DD1970E" w14:textId="77777777" w:rsidR="00173D36" w:rsidRPr="00173D36" w:rsidRDefault="00173D36" w:rsidP="009C5E5D">
      <w:pPr>
        <w:numPr>
          <w:ilvl w:val="0"/>
          <w:numId w:val="7"/>
        </w:numPr>
        <w:spacing w:before="100" w:beforeAutospacing="1" w:after="100" w:afterAutospacing="1" w:line="360" w:lineRule="auto"/>
        <w:jc w:val="both"/>
        <w:rPr>
          <w:rFonts w:eastAsia="Times New Roman" w:cstheme="minorHAnsi"/>
          <w:sz w:val="24"/>
          <w:szCs w:val="24"/>
          <w:lang w:val="en-US" w:eastAsia="el-GR"/>
        </w:rPr>
      </w:pPr>
      <w:r w:rsidRPr="00173D36">
        <w:rPr>
          <w:rFonts w:eastAsia="Times New Roman" w:cstheme="minorHAnsi"/>
          <w:sz w:val="24"/>
          <w:szCs w:val="24"/>
          <w:lang w:val="en-US" w:eastAsia="el-GR"/>
        </w:rPr>
        <w:lastRenderedPageBreak/>
        <w:t>Core concepts of AI, including machine learning, deep learning, and types of learning algorithms (supervised, unsupervised, reinforcement).</w:t>
      </w:r>
    </w:p>
    <w:p w14:paraId="5C9CB50C" w14:textId="77777777" w:rsidR="00173D36" w:rsidRPr="00173D36" w:rsidRDefault="00173D36" w:rsidP="009C5E5D">
      <w:pPr>
        <w:numPr>
          <w:ilvl w:val="0"/>
          <w:numId w:val="7"/>
        </w:numPr>
        <w:spacing w:before="100" w:beforeAutospacing="1" w:after="100" w:afterAutospacing="1" w:line="360" w:lineRule="auto"/>
        <w:jc w:val="both"/>
        <w:rPr>
          <w:rFonts w:eastAsia="Times New Roman" w:cstheme="minorHAnsi"/>
          <w:sz w:val="24"/>
          <w:szCs w:val="24"/>
          <w:lang w:val="en-US" w:eastAsia="el-GR"/>
        </w:rPr>
      </w:pPr>
      <w:r w:rsidRPr="00173D36">
        <w:rPr>
          <w:rFonts w:eastAsia="Times New Roman" w:cstheme="minorHAnsi"/>
          <w:sz w:val="24"/>
          <w:szCs w:val="24"/>
          <w:lang w:val="en-US" w:eastAsia="el-GR"/>
        </w:rPr>
        <w:t>The role of data in digital transformation, including types of data (structured vs. unstructured) and data analytics processes.</w:t>
      </w:r>
    </w:p>
    <w:p w14:paraId="02DA79B6" w14:textId="77777777" w:rsidR="00173D36" w:rsidRPr="00173D36" w:rsidRDefault="00173D36" w:rsidP="009C5E5D">
      <w:pPr>
        <w:numPr>
          <w:ilvl w:val="0"/>
          <w:numId w:val="7"/>
        </w:numPr>
        <w:spacing w:before="100" w:beforeAutospacing="1" w:after="100" w:afterAutospacing="1" w:line="360" w:lineRule="auto"/>
        <w:jc w:val="both"/>
        <w:rPr>
          <w:rFonts w:eastAsia="Times New Roman" w:cstheme="minorHAnsi"/>
          <w:sz w:val="24"/>
          <w:szCs w:val="24"/>
          <w:lang w:val="en-US" w:eastAsia="el-GR"/>
        </w:rPr>
      </w:pPr>
      <w:r w:rsidRPr="00173D36">
        <w:rPr>
          <w:rFonts w:eastAsia="Times New Roman" w:cstheme="minorHAnsi"/>
          <w:sz w:val="24"/>
          <w:szCs w:val="24"/>
          <w:lang w:val="en-US" w:eastAsia="el-GR"/>
        </w:rPr>
        <w:t>Tools and techniques for data visualization and interpretation to communicate insights effectively.</w:t>
      </w:r>
    </w:p>
    <w:p w14:paraId="127BE142" w14:textId="77777777" w:rsidR="00173D36" w:rsidRPr="00173D36" w:rsidRDefault="00173D36" w:rsidP="009C5E5D">
      <w:pPr>
        <w:numPr>
          <w:ilvl w:val="0"/>
          <w:numId w:val="7"/>
        </w:numPr>
        <w:spacing w:before="100" w:beforeAutospacing="1" w:after="100" w:afterAutospacing="1" w:line="360" w:lineRule="auto"/>
        <w:jc w:val="both"/>
        <w:rPr>
          <w:rFonts w:eastAsia="Times New Roman" w:cstheme="minorHAnsi"/>
          <w:sz w:val="24"/>
          <w:szCs w:val="24"/>
          <w:lang w:val="en-US" w:eastAsia="el-GR"/>
        </w:rPr>
      </w:pPr>
      <w:r w:rsidRPr="00173D36">
        <w:rPr>
          <w:rFonts w:eastAsia="Times New Roman" w:cstheme="minorHAnsi"/>
          <w:sz w:val="24"/>
          <w:szCs w:val="24"/>
          <w:lang w:val="en-US" w:eastAsia="el-GR"/>
        </w:rPr>
        <w:t>Ethical and societal implications of digitalization and AI, including bias, privacy, and job displacement.</w:t>
      </w:r>
    </w:p>
    <w:p w14:paraId="357D65EA" w14:textId="77777777" w:rsidR="00173D36" w:rsidRPr="00173D36" w:rsidRDefault="00173D36" w:rsidP="009C5E5D">
      <w:pPr>
        <w:numPr>
          <w:ilvl w:val="0"/>
          <w:numId w:val="7"/>
        </w:numPr>
        <w:spacing w:before="100" w:beforeAutospacing="1" w:after="100" w:afterAutospacing="1" w:line="360" w:lineRule="auto"/>
        <w:jc w:val="both"/>
        <w:rPr>
          <w:rFonts w:eastAsia="Times New Roman" w:cstheme="minorHAnsi"/>
          <w:sz w:val="24"/>
          <w:szCs w:val="24"/>
          <w:lang w:val="en-US" w:eastAsia="el-GR"/>
        </w:rPr>
      </w:pPr>
      <w:r w:rsidRPr="00173D36">
        <w:rPr>
          <w:rFonts w:eastAsia="Times New Roman" w:cstheme="minorHAnsi"/>
          <w:sz w:val="24"/>
          <w:szCs w:val="24"/>
          <w:lang w:val="en-US" w:eastAsia="el-GR"/>
        </w:rPr>
        <w:t>Emerging digital technologies (e.g., IoT, blockchain, quantum computing) and their potential impact on engineering.</w:t>
      </w:r>
    </w:p>
    <w:p w14:paraId="26BB90AF" w14:textId="77777777" w:rsidR="00173D36" w:rsidRPr="00173D36" w:rsidRDefault="00173D36" w:rsidP="009C5E5D">
      <w:pPr>
        <w:numPr>
          <w:ilvl w:val="0"/>
          <w:numId w:val="7"/>
        </w:numPr>
        <w:spacing w:before="100" w:beforeAutospacing="1" w:after="100" w:afterAutospacing="1" w:line="360" w:lineRule="auto"/>
        <w:jc w:val="both"/>
        <w:rPr>
          <w:rFonts w:eastAsia="Times New Roman" w:cstheme="minorHAnsi"/>
          <w:sz w:val="24"/>
          <w:szCs w:val="24"/>
          <w:lang w:val="en-US" w:eastAsia="el-GR"/>
        </w:rPr>
      </w:pPr>
      <w:r w:rsidRPr="00173D36">
        <w:rPr>
          <w:rFonts w:eastAsia="Times New Roman" w:cstheme="minorHAnsi"/>
          <w:sz w:val="24"/>
          <w:szCs w:val="24"/>
          <w:lang w:val="en-US" w:eastAsia="el-GR"/>
        </w:rPr>
        <w:t>Strategies for integrating digitalization and AI into business models and engineering practices.</w:t>
      </w:r>
    </w:p>
    <w:p w14:paraId="04AA58C7" w14:textId="77777777" w:rsidR="00173D36" w:rsidRDefault="00173D36" w:rsidP="009C5E5D">
      <w:pPr>
        <w:numPr>
          <w:ilvl w:val="0"/>
          <w:numId w:val="7"/>
        </w:numPr>
        <w:spacing w:before="100" w:beforeAutospacing="1" w:after="100" w:afterAutospacing="1" w:line="360" w:lineRule="auto"/>
        <w:jc w:val="both"/>
        <w:rPr>
          <w:rFonts w:eastAsia="Times New Roman" w:cstheme="minorHAnsi"/>
          <w:sz w:val="24"/>
          <w:szCs w:val="24"/>
          <w:lang w:val="en-US" w:eastAsia="el-GR"/>
        </w:rPr>
      </w:pPr>
      <w:r w:rsidRPr="00173D36">
        <w:rPr>
          <w:rFonts w:eastAsia="Times New Roman" w:cstheme="minorHAnsi"/>
          <w:sz w:val="24"/>
          <w:szCs w:val="24"/>
          <w:lang w:val="en-US" w:eastAsia="el-GR"/>
        </w:rPr>
        <w:t>The importance of critical thinking and data-driven decision-making in the digital age.</w:t>
      </w:r>
    </w:p>
    <w:p w14:paraId="708FC63B" w14:textId="553E833A" w:rsidR="00173D36" w:rsidRPr="001C35D3" w:rsidRDefault="00173D36" w:rsidP="00FC4B8D">
      <w:pPr>
        <w:pStyle w:val="3"/>
      </w:pPr>
      <w:r>
        <w:t xml:space="preserve"> </w:t>
      </w:r>
      <w:r w:rsidRPr="001C35D3">
        <w:t>Skills</w:t>
      </w:r>
    </w:p>
    <w:tbl>
      <w:tblPr>
        <w:tblStyle w:val="3-6"/>
        <w:tblW w:w="8504" w:type="dxa"/>
        <w:tblLook w:val="04A0" w:firstRow="1" w:lastRow="0" w:firstColumn="1" w:lastColumn="0" w:noHBand="0" w:noVBand="1"/>
      </w:tblPr>
      <w:tblGrid>
        <w:gridCol w:w="6803"/>
        <w:gridCol w:w="1701"/>
      </w:tblGrid>
      <w:tr w:rsidR="00173D36" w:rsidRPr="001C35D3" w14:paraId="53C6D74F" w14:textId="77777777" w:rsidTr="005655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803" w:type="dxa"/>
            <w:shd w:val="clear" w:color="auto" w:fill="C5E0B3" w:themeFill="accent6" w:themeFillTint="66"/>
          </w:tcPr>
          <w:p w14:paraId="57A155CF" w14:textId="7C53A053" w:rsidR="00173D36" w:rsidRPr="001C35D3" w:rsidRDefault="00173D36" w:rsidP="005655C2">
            <w:r>
              <w:t>Skill Description</w:t>
            </w:r>
          </w:p>
        </w:tc>
        <w:tc>
          <w:tcPr>
            <w:tcW w:w="1701" w:type="dxa"/>
            <w:shd w:val="clear" w:color="auto" w:fill="C5E0B3" w:themeFill="accent6" w:themeFillTint="66"/>
          </w:tcPr>
          <w:p w14:paraId="6365CF19" w14:textId="70441E13" w:rsidR="00173D36" w:rsidRPr="001C35D3" w:rsidRDefault="00173D36" w:rsidP="00173D36">
            <w:pPr>
              <w:jc w:val="center"/>
              <w:cnfStyle w:val="100000000000" w:firstRow="1" w:lastRow="0" w:firstColumn="0" w:lastColumn="0" w:oddVBand="0" w:evenVBand="0" w:oddHBand="0" w:evenHBand="0" w:firstRowFirstColumn="0" w:firstRowLastColumn="0" w:lastRowFirstColumn="0" w:lastRowLastColumn="0"/>
            </w:pPr>
            <w:r>
              <w:t>Related Competences</w:t>
            </w:r>
          </w:p>
        </w:tc>
      </w:tr>
      <w:tr w:rsidR="00173D36" w:rsidRPr="001C35D3" w14:paraId="61333607" w14:textId="77777777" w:rsidTr="00CD2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3" w:type="dxa"/>
            <w:vAlign w:val="center"/>
          </w:tcPr>
          <w:p w14:paraId="0E3EDAC1" w14:textId="535DF247" w:rsidR="00173D36" w:rsidRPr="00173D36" w:rsidRDefault="00173D36" w:rsidP="00173D36">
            <w:pPr>
              <w:spacing w:line="360" w:lineRule="auto"/>
              <w:jc w:val="both"/>
              <w:rPr>
                <w:rFonts w:cstheme="minorHAnsi"/>
                <w:b w:val="0"/>
                <w:bCs w:val="0"/>
              </w:rPr>
            </w:pPr>
            <w:r w:rsidRPr="00173D36">
              <w:rPr>
                <w:rFonts w:eastAsia="Times New Roman" w:cstheme="minorHAnsi"/>
                <w:b w:val="0"/>
                <w:bCs w:val="0"/>
                <w:sz w:val="24"/>
                <w:szCs w:val="24"/>
                <w:lang w:val="en-US" w:eastAsia="el-GR"/>
              </w:rPr>
              <w:t>Apply digitalization concepts to enhance engineering processes and business models</w:t>
            </w:r>
          </w:p>
        </w:tc>
        <w:tc>
          <w:tcPr>
            <w:tcW w:w="1701" w:type="dxa"/>
            <w:vAlign w:val="center"/>
          </w:tcPr>
          <w:p w14:paraId="1C5AC48E" w14:textId="631EC920" w:rsidR="00173D36" w:rsidRPr="00173D36" w:rsidRDefault="00173D36" w:rsidP="00173D36">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73D36">
              <w:rPr>
                <w:rFonts w:eastAsia="Times New Roman" w:cstheme="minorHAnsi"/>
                <w:sz w:val="24"/>
                <w:szCs w:val="24"/>
                <w:lang w:eastAsia="el-GR"/>
              </w:rPr>
              <w:t>A1, B1, C2</w:t>
            </w:r>
          </w:p>
        </w:tc>
      </w:tr>
      <w:tr w:rsidR="00173D36" w:rsidRPr="001C35D3" w14:paraId="75DAC9C4" w14:textId="77777777" w:rsidTr="000C762D">
        <w:tc>
          <w:tcPr>
            <w:cnfStyle w:val="001000000000" w:firstRow="0" w:lastRow="0" w:firstColumn="1" w:lastColumn="0" w:oddVBand="0" w:evenVBand="0" w:oddHBand="0" w:evenHBand="0" w:firstRowFirstColumn="0" w:firstRowLastColumn="0" w:lastRowFirstColumn="0" w:lastRowLastColumn="0"/>
            <w:tcW w:w="6803" w:type="dxa"/>
            <w:vAlign w:val="center"/>
          </w:tcPr>
          <w:p w14:paraId="04AC9E76" w14:textId="72F9C6F2" w:rsidR="00173D36" w:rsidRPr="00173D36" w:rsidRDefault="00173D36" w:rsidP="00173D36">
            <w:pPr>
              <w:spacing w:line="360" w:lineRule="auto"/>
              <w:jc w:val="both"/>
              <w:rPr>
                <w:rFonts w:cstheme="minorHAnsi"/>
                <w:b w:val="0"/>
                <w:bCs w:val="0"/>
              </w:rPr>
            </w:pPr>
            <w:r w:rsidRPr="00173D36">
              <w:rPr>
                <w:rFonts w:eastAsia="Times New Roman" w:cstheme="minorHAnsi"/>
                <w:b w:val="0"/>
                <w:bCs w:val="0"/>
                <w:sz w:val="24"/>
                <w:szCs w:val="24"/>
                <w:lang w:val="en-US" w:eastAsia="el-GR"/>
              </w:rPr>
              <w:t>Collect, manage, and analyze data using appropriate tools (e.g., Excel, Tableau, Python)</w:t>
            </w:r>
          </w:p>
        </w:tc>
        <w:tc>
          <w:tcPr>
            <w:tcW w:w="1701" w:type="dxa"/>
            <w:vAlign w:val="center"/>
          </w:tcPr>
          <w:p w14:paraId="6D47C844" w14:textId="70DDE87F" w:rsidR="00173D36" w:rsidRPr="00173D36" w:rsidRDefault="00173D36" w:rsidP="00173D3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173D36">
              <w:rPr>
                <w:rFonts w:eastAsia="Times New Roman" w:cstheme="minorHAnsi"/>
                <w:sz w:val="24"/>
                <w:szCs w:val="24"/>
                <w:lang w:eastAsia="el-GR"/>
              </w:rPr>
              <w:t>A2, B2, B6</w:t>
            </w:r>
          </w:p>
        </w:tc>
      </w:tr>
      <w:tr w:rsidR="00173D36" w:rsidRPr="001C35D3" w14:paraId="1832B8F0" w14:textId="77777777" w:rsidTr="00A929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3" w:type="dxa"/>
            <w:vAlign w:val="center"/>
          </w:tcPr>
          <w:p w14:paraId="657B6826" w14:textId="286413C9" w:rsidR="00173D36" w:rsidRPr="00173D36" w:rsidRDefault="00173D36" w:rsidP="00173D36">
            <w:pPr>
              <w:spacing w:line="360" w:lineRule="auto"/>
              <w:jc w:val="both"/>
              <w:rPr>
                <w:rFonts w:cstheme="minorHAnsi"/>
                <w:b w:val="0"/>
                <w:bCs w:val="0"/>
              </w:rPr>
            </w:pPr>
            <w:r w:rsidRPr="00173D36">
              <w:rPr>
                <w:rFonts w:eastAsia="Times New Roman" w:cstheme="minorHAnsi"/>
                <w:b w:val="0"/>
                <w:bCs w:val="0"/>
                <w:sz w:val="24"/>
                <w:szCs w:val="24"/>
                <w:lang w:val="en-US" w:eastAsia="el-GR"/>
              </w:rPr>
              <w:t>Implement AI algorithms to address engineering challenges</w:t>
            </w:r>
          </w:p>
        </w:tc>
        <w:tc>
          <w:tcPr>
            <w:tcW w:w="1701" w:type="dxa"/>
            <w:vAlign w:val="center"/>
          </w:tcPr>
          <w:p w14:paraId="4A577510" w14:textId="00A48DC9" w:rsidR="00173D36" w:rsidRPr="00173D36" w:rsidRDefault="00173D36" w:rsidP="00173D36">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73D36">
              <w:rPr>
                <w:rFonts w:eastAsia="Times New Roman" w:cstheme="minorHAnsi"/>
                <w:sz w:val="24"/>
                <w:szCs w:val="24"/>
                <w:lang w:eastAsia="el-GR"/>
              </w:rPr>
              <w:t>A3, B5, B8</w:t>
            </w:r>
          </w:p>
        </w:tc>
      </w:tr>
      <w:tr w:rsidR="00173D36" w:rsidRPr="001C35D3" w14:paraId="3F9E3221" w14:textId="77777777" w:rsidTr="00976248">
        <w:tc>
          <w:tcPr>
            <w:cnfStyle w:val="001000000000" w:firstRow="0" w:lastRow="0" w:firstColumn="1" w:lastColumn="0" w:oddVBand="0" w:evenVBand="0" w:oddHBand="0" w:evenHBand="0" w:firstRowFirstColumn="0" w:firstRowLastColumn="0" w:lastRowFirstColumn="0" w:lastRowLastColumn="0"/>
            <w:tcW w:w="6803" w:type="dxa"/>
            <w:vAlign w:val="center"/>
          </w:tcPr>
          <w:p w14:paraId="6CED85A8" w14:textId="745AD360" w:rsidR="00173D36" w:rsidRPr="00173D36" w:rsidRDefault="00173D36" w:rsidP="00173D36">
            <w:pPr>
              <w:spacing w:line="360" w:lineRule="auto"/>
              <w:jc w:val="both"/>
              <w:rPr>
                <w:rFonts w:cstheme="minorHAnsi"/>
                <w:b w:val="0"/>
                <w:bCs w:val="0"/>
              </w:rPr>
            </w:pPr>
            <w:r w:rsidRPr="00173D36">
              <w:rPr>
                <w:rFonts w:eastAsia="Times New Roman" w:cstheme="minorHAnsi"/>
                <w:b w:val="0"/>
                <w:bCs w:val="0"/>
                <w:sz w:val="24"/>
                <w:szCs w:val="24"/>
                <w:lang w:val="en-US" w:eastAsia="el-GR"/>
              </w:rPr>
              <w:t>Create and interpret data visualizations to communicate insights effectively</w:t>
            </w:r>
          </w:p>
        </w:tc>
        <w:tc>
          <w:tcPr>
            <w:tcW w:w="1701" w:type="dxa"/>
            <w:vAlign w:val="center"/>
          </w:tcPr>
          <w:p w14:paraId="6F2D8041" w14:textId="3BA77FB7" w:rsidR="00173D36" w:rsidRPr="00173D36" w:rsidRDefault="00173D36" w:rsidP="00173D3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173D36">
              <w:rPr>
                <w:rFonts w:eastAsia="Times New Roman" w:cstheme="minorHAnsi"/>
                <w:sz w:val="24"/>
                <w:szCs w:val="24"/>
                <w:lang w:eastAsia="el-GR"/>
              </w:rPr>
              <w:t>A2, B3, C1</w:t>
            </w:r>
          </w:p>
        </w:tc>
      </w:tr>
      <w:tr w:rsidR="00173D36" w:rsidRPr="001C35D3" w14:paraId="5F9842F1" w14:textId="77777777" w:rsidTr="00024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3" w:type="dxa"/>
            <w:vAlign w:val="center"/>
          </w:tcPr>
          <w:p w14:paraId="32F5E0D9" w14:textId="5D126D9C" w:rsidR="00173D36" w:rsidRPr="00173D36" w:rsidRDefault="00173D36" w:rsidP="00173D36">
            <w:pPr>
              <w:spacing w:line="360" w:lineRule="auto"/>
              <w:jc w:val="both"/>
              <w:rPr>
                <w:rFonts w:cstheme="minorHAnsi"/>
                <w:b w:val="0"/>
                <w:bCs w:val="0"/>
              </w:rPr>
            </w:pPr>
            <w:r w:rsidRPr="00173D36">
              <w:rPr>
                <w:rFonts w:eastAsia="Times New Roman" w:cstheme="minorHAnsi"/>
                <w:b w:val="0"/>
                <w:bCs w:val="0"/>
                <w:sz w:val="24"/>
                <w:szCs w:val="24"/>
                <w:lang w:val="en-US" w:eastAsia="el-GR"/>
              </w:rPr>
              <w:t>Evaluate ethical and societal implications of digital and AI solutions</w:t>
            </w:r>
          </w:p>
        </w:tc>
        <w:tc>
          <w:tcPr>
            <w:tcW w:w="1701" w:type="dxa"/>
            <w:vAlign w:val="center"/>
          </w:tcPr>
          <w:p w14:paraId="1DBFBBE7" w14:textId="02CFB1A2" w:rsidR="00173D36" w:rsidRPr="00173D36" w:rsidRDefault="00173D36" w:rsidP="00173D36">
            <w:pPr>
              <w:spacing w:line="36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173D36">
              <w:rPr>
                <w:rFonts w:eastAsia="Times New Roman" w:cstheme="minorHAnsi"/>
                <w:sz w:val="24"/>
                <w:szCs w:val="24"/>
                <w:lang w:eastAsia="el-GR"/>
              </w:rPr>
              <w:t>A4, B4, C5</w:t>
            </w:r>
          </w:p>
        </w:tc>
      </w:tr>
      <w:tr w:rsidR="00173D36" w:rsidRPr="001C35D3" w14:paraId="65D70C8A" w14:textId="77777777" w:rsidTr="00392DCE">
        <w:tc>
          <w:tcPr>
            <w:cnfStyle w:val="001000000000" w:firstRow="0" w:lastRow="0" w:firstColumn="1" w:lastColumn="0" w:oddVBand="0" w:evenVBand="0" w:oddHBand="0" w:evenHBand="0" w:firstRowFirstColumn="0" w:firstRowLastColumn="0" w:lastRowFirstColumn="0" w:lastRowLastColumn="0"/>
            <w:tcW w:w="6803" w:type="dxa"/>
            <w:vAlign w:val="center"/>
          </w:tcPr>
          <w:p w14:paraId="6F4CEFF7" w14:textId="3CD38520" w:rsidR="00173D36" w:rsidRPr="00173D36" w:rsidRDefault="00173D36" w:rsidP="00173D36">
            <w:pPr>
              <w:spacing w:line="360" w:lineRule="auto"/>
              <w:jc w:val="both"/>
              <w:rPr>
                <w:rFonts w:cstheme="minorHAnsi"/>
                <w:b w:val="0"/>
                <w:bCs w:val="0"/>
              </w:rPr>
            </w:pPr>
            <w:r w:rsidRPr="00173D36">
              <w:rPr>
                <w:rFonts w:eastAsia="Times New Roman" w:cstheme="minorHAnsi"/>
                <w:b w:val="0"/>
                <w:bCs w:val="0"/>
                <w:sz w:val="24"/>
                <w:szCs w:val="24"/>
                <w:lang w:val="en-US" w:eastAsia="el-GR"/>
              </w:rPr>
              <w:t>Collaborate within teams to design and implement digital and AI-driven solutions</w:t>
            </w:r>
          </w:p>
        </w:tc>
        <w:tc>
          <w:tcPr>
            <w:tcW w:w="1701" w:type="dxa"/>
            <w:vAlign w:val="center"/>
          </w:tcPr>
          <w:p w14:paraId="759EBD74" w14:textId="657B413C" w:rsidR="00173D36" w:rsidRPr="00173D36" w:rsidRDefault="00173D36" w:rsidP="00173D36">
            <w:pPr>
              <w:spacing w:line="36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173D36">
              <w:rPr>
                <w:rFonts w:eastAsia="Times New Roman" w:cstheme="minorHAnsi"/>
                <w:sz w:val="24"/>
                <w:szCs w:val="24"/>
                <w:lang w:eastAsia="el-GR"/>
              </w:rPr>
              <w:t>A5, B8, C1, C3</w:t>
            </w:r>
          </w:p>
        </w:tc>
      </w:tr>
      <w:tr w:rsidR="00173D36" w:rsidRPr="001C35D3" w14:paraId="70D0A173" w14:textId="77777777" w:rsidTr="006F3D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3" w:type="dxa"/>
            <w:vAlign w:val="center"/>
          </w:tcPr>
          <w:p w14:paraId="0608FEA6" w14:textId="642ECD45" w:rsidR="00173D36" w:rsidRPr="00173D36" w:rsidRDefault="00173D36" w:rsidP="00173D36">
            <w:pPr>
              <w:spacing w:line="360" w:lineRule="auto"/>
              <w:jc w:val="both"/>
              <w:rPr>
                <w:rFonts w:cstheme="minorHAnsi"/>
                <w:b w:val="0"/>
                <w:bCs w:val="0"/>
              </w:rPr>
            </w:pPr>
            <w:r w:rsidRPr="00173D36">
              <w:rPr>
                <w:rFonts w:eastAsia="Times New Roman" w:cstheme="minorHAnsi"/>
                <w:b w:val="0"/>
                <w:bCs w:val="0"/>
                <w:sz w:val="24"/>
                <w:szCs w:val="24"/>
                <w:lang w:val="en-US" w:eastAsia="el-GR"/>
              </w:rPr>
              <w:t>Adapt digital and AI approaches based on context and feedback</w:t>
            </w:r>
          </w:p>
        </w:tc>
        <w:tc>
          <w:tcPr>
            <w:tcW w:w="1701" w:type="dxa"/>
            <w:vAlign w:val="center"/>
          </w:tcPr>
          <w:p w14:paraId="221DEB17" w14:textId="1FFC6BDB" w:rsidR="00173D36" w:rsidRPr="00173D36" w:rsidRDefault="00173D36" w:rsidP="00173D36">
            <w:pPr>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l-GR"/>
              </w:rPr>
            </w:pPr>
            <w:r w:rsidRPr="00173D36">
              <w:rPr>
                <w:rFonts w:eastAsia="Times New Roman" w:cstheme="minorHAnsi"/>
                <w:sz w:val="24"/>
                <w:szCs w:val="24"/>
                <w:lang w:eastAsia="el-GR"/>
              </w:rPr>
              <w:t>B7, C2, C4</w:t>
            </w:r>
          </w:p>
        </w:tc>
      </w:tr>
      <w:tr w:rsidR="00173D36" w:rsidRPr="00173D36" w14:paraId="69DA2324" w14:textId="77777777" w:rsidTr="00247838">
        <w:tc>
          <w:tcPr>
            <w:cnfStyle w:val="001000000000" w:firstRow="0" w:lastRow="0" w:firstColumn="1" w:lastColumn="0" w:oddVBand="0" w:evenVBand="0" w:oddHBand="0" w:evenHBand="0" w:firstRowFirstColumn="0" w:firstRowLastColumn="0" w:lastRowFirstColumn="0" w:lastRowLastColumn="0"/>
            <w:tcW w:w="6803" w:type="dxa"/>
          </w:tcPr>
          <w:p w14:paraId="56A01EB0" w14:textId="6C771AA7" w:rsidR="00173D36" w:rsidRPr="00173D36" w:rsidRDefault="00173D36" w:rsidP="00173D36">
            <w:pPr>
              <w:spacing w:line="360" w:lineRule="auto"/>
              <w:jc w:val="both"/>
              <w:rPr>
                <w:rFonts w:cstheme="minorHAnsi"/>
                <w:b w:val="0"/>
                <w:bCs w:val="0"/>
              </w:rPr>
            </w:pPr>
            <w:r w:rsidRPr="00173D36">
              <w:rPr>
                <w:rFonts w:eastAsia="Times New Roman" w:cstheme="minorHAnsi"/>
                <w:b w:val="0"/>
                <w:bCs w:val="0"/>
                <w:sz w:val="24"/>
                <w:szCs w:val="24"/>
                <w:lang w:val="en-US" w:eastAsia="el-GR"/>
              </w:rPr>
              <w:t>Reflect critically on personal and team contributions to digitalization and AI projects</w:t>
            </w:r>
          </w:p>
        </w:tc>
        <w:tc>
          <w:tcPr>
            <w:tcW w:w="1701" w:type="dxa"/>
            <w:vAlign w:val="center"/>
          </w:tcPr>
          <w:p w14:paraId="57C63488" w14:textId="55BFB7C3" w:rsidR="00173D36" w:rsidRPr="00173D36" w:rsidRDefault="00173D36" w:rsidP="00173D36">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l-GR"/>
              </w:rPr>
            </w:pPr>
            <w:r w:rsidRPr="00173D36">
              <w:rPr>
                <w:rFonts w:eastAsia="Times New Roman" w:cstheme="minorHAnsi"/>
                <w:sz w:val="24"/>
                <w:szCs w:val="24"/>
                <w:lang w:eastAsia="el-GR"/>
              </w:rPr>
              <w:t>A4, B9, C4, C5</w:t>
            </w:r>
          </w:p>
        </w:tc>
      </w:tr>
    </w:tbl>
    <w:p w14:paraId="4F454B64" w14:textId="77777777" w:rsidR="00173D36" w:rsidRDefault="00173D36" w:rsidP="00173D36">
      <w:pPr>
        <w:spacing w:before="100" w:beforeAutospacing="1" w:after="100" w:afterAutospacing="1" w:line="360" w:lineRule="auto"/>
        <w:ind w:left="720"/>
        <w:rPr>
          <w:rFonts w:eastAsia="Times New Roman" w:cstheme="minorHAnsi"/>
          <w:sz w:val="24"/>
          <w:szCs w:val="24"/>
          <w:lang w:val="en-US" w:eastAsia="el-GR"/>
        </w:rPr>
      </w:pPr>
    </w:p>
    <w:p w14:paraId="0A53B57B" w14:textId="30F093FE" w:rsidR="00E32B86" w:rsidRDefault="00E32B86" w:rsidP="00FC4B8D">
      <w:pPr>
        <w:pStyle w:val="2"/>
        <w:rPr>
          <w:lang w:eastAsia="el-GR"/>
        </w:rPr>
      </w:pPr>
      <w:bookmarkStart w:id="10" w:name="_Toc197718606"/>
      <w:r w:rsidRPr="00133931">
        <w:rPr>
          <w:lang w:eastAsia="el-GR"/>
        </w:rPr>
        <w:lastRenderedPageBreak/>
        <w:t>Evaluation Criteria</w:t>
      </w:r>
      <w:bookmarkEnd w:id="10"/>
    </w:p>
    <w:p w14:paraId="438C3D03" w14:textId="77777777" w:rsidR="00E32B86" w:rsidRPr="00E32B86" w:rsidRDefault="00E32B86" w:rsidP="009C5E5D">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Assessment in this module focuses on how well students can apply digitalization and AI principles in engineering contexts, both individually and collaboratively. The evaluation encourages practical application, critical reflection, and peer feedback as part of a continuous learning process.</w:t>
      </w:r>
    </w:p>
    <w:p w14:paraId="760D77A6" w14:textId="77777777" w:rsidR="00E32B86" w:rsidRPr="00E32B86" w:rsidRDefault="00E32B86" w:rsidP="00E32B86">
      <w:pPr>
        <w:pStyle w:val="a5"/>
        <w:numPr>
          <w:ilvl w:val="0"/>
          <w:numId w:val="9"/>
        </w:num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b/>
          <w:bCs/>
          <w:sz w:val="28"/>
          <w:szCs w:val="28"/>
          <w:lang w:val="en-US" w:eastAsia="el-GR"/>
        </w:rPr>
        <w:t>Total: 100%</w:t>
      </w:r>
    </w:p>
    <w:p w14:paraId="7DB41A28" w14:textId="77777777" w:rsidR="00E32B86" w:rsidRPr="00E32B86" w:rsidRDefault="00E32B86" w:rsidP="009C5E5D">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The evaluation is divided into three complementary components:</w:t>
      </w:r>
    </w:p>
    <w:p w14:paraId="78FAAEB8" w14:textId="08F7F566" w:rsidR="00E32B86" w:rsidRPr="00E32B86" w:rsidRDefault="00E32B86" w:rsidP="00FC4B8D">
      <w:pPr>
        <w:pStyle w:val="3"/>
        <w:rPr>
          <w:rFonts w:eastAsia="Times New Roman"/>
          <w:lang w:eastAsia="el-GR"/>
        </w:rPr>
      </w:pPr>
      <w:r>
        <w:rPr>
          <w:rFonts w:eastAsia="Times New Roman"/>
          <w:lang w:eastAsia="el-GR"/>
        </w:rPr>
        <w:t xml:space="preserve"> </w:t>
      </w:r>
      <w:r w:rsidRPr="00E32B86">
        <w:rPr>
          <w:rFonts w:eastAsia="Times New Roman"/>
          <w:lang w:eastAsia="el-GR"/>
        </w:rPr>
        <w:t>Continuous Assessment – 20%</w:t>
      </w:r>
    </w:p>
    <w:p w14:paraId="27814389" w14:textId="77777777" w:rsidR="00606813" w:rsidRDefault="00E32B86" w:rsidP="00606813">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Ongoing engagement in class activities and group work.</w:t>
      </w:r>
      <w:r>
        <w:rPr>
          <w:rFonts w:eastAsia="Times New Roman" w:cstheme="minorHAnsi"/>
          <w:sz w:val="28"/>
          <w:szCs w:val="28"/>
          <w:lang w:val="en-US" w:eastAsia="el-GR"/>
        </w:rPr>
        <w:t xml:space="preserve">               </w:t>
      </w:r>
    </w:p>
    <w:p w14:paraId="5EDE2F01" w14:textId="6FDDB54D" w:rsidR="00E32B86" w:rsidRPr="00E32B86" w:rsidRDefault="00E32B86" w:rsidP="00606813">
      <w:pPr>
        <w:spacing w:before="100" w:beforeAutospacing="1" w:after="100" w:afterAutospacing="1" w:line="360" w:lineRule="auto"/>
        <w:jc w:val="both"/>
        <w:rPr>
          <w:rFonts w:eastAsia="Times New Roman" w:cstheme="minorHAnsi"/>
          <w:sz w:val="28"/>
          <w:szCs w:val="28"/>
          <w:lang w:val="en-US" w:eastAsia="el-GR"/>
        </w:rPr>
      </w:pPr>
      <w:proofErr w:type="spellStart"/>
      <w:r w:rsidRPr="00E32B86">
        <w:rPr>
          <w:rFonts w:eastAsia="Times New Roman" w:cstheme="minorHAnsi"/>
          <w:b/>
          <w:bCs/>
          <w:sz w:val="28"/>
          <w:szCs w:val="28"/>
          <w:lang w:eastAsia="el-GR"/>
        </w:rPr>
        <w:t>Includes</w:t>
      </w:r>
      <w:proofErr w:type="spellEnd"/>
      <w:r w:rsidRPr="00E32B86">
        <w:rPr>
          <w:rFonts w:eastAsia="Times New Roman" w:cstheme="minorHAnsi"/>
          <w:b/>
          <w:bCs/>
          <w:sz w:val="28"/>
          <w:szCs w:val="28"/>
          <w:lang w:eastAsia="el-GR"/>
        </w:rPr>
        <w:t>:</w:t>
      </w:r>
    </w:p>
    <w:p w14:paraId="0CBE153B" w14:textId="77777777" w:rsidR="00E32B86" w:rsidRPr="00E32B86" w:rsidRDefault="00E32B86" w:rsidP="00606813">
      <w:pPr>
        <w:numPr>
          <w:ilvl w:val="0"/>
          <w:numId w:val="10"/>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Active participation in discussions, simulations, and hands-on exercises.</w:t>
      </w:r>
    </w:p>
    <w:p w14:paraId="73412011" w14:textId="77777777" w:rsidR="00E32B86" w:rsidRPr="00E32B86" w:rsidRDefault="00E32B86" w:rsidP="00606813">
      <w:pPr>
        <w:numPr>
          <w:ilvl w:val="0"/>
          <w:numId w:val="10"/>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Completion of preparatory tasks and micro-assignments (e.g., data analysis tasks, AI algorithm simulations).</w:t>
      </w:r>
    </w:p>
    <w:p w14:paraId="24782FC0" w14:textId="77777777" w:rsidR="00E32B86" w:rsidRPr="00E32B86" w:rsidRDefault="00E32B86" w:rsidP="00606813">
      <w:pPr>
        <w:numPr>
          <w:ilvl w:val="0"/>
          <w:numId w:val="10"/>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Peer-to-peer feedback tasks.</w:t>
      </w:r>
    </w:p>
    <w:p w14:paraId="16BBC894" w14:textId="77777777" w:rsidR="00606813" w:rsidRDefault="00E32B86" w:rsidP="00606813">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en-US" w:eastAsia="el-GR"/>
        </w:rPr>
        <w:t>Assessed Competences:</w:t>
      </w:r>
      <w:r w:rsidRPr="00E32B86">
        <w:rPr>
          <w:rFonts w:eastAsia="Times New Roman" w:cstheme="minorHAnsi"/>
          <w:sz w:val="28"/>
          <w:szCs w:val="28"/>
          <w:lang w:val="en-US" w:eastAsia="el-GR"/>
        </w:rPr>
        <w:t xml:space="preserve"> A4, B1, B8, C1, C3</w:t>
      </w:r>
      <w:r>
        <w:rPr>
          <w:rFonts w:eastAsia="Times New Roman" w:cstheme="minorHAnsi"/>
          <w:sz w:val="28"/>
          <w:szCs w:val="28"/>
          <w:lang w:val="en-US" w:eastAsia="el-GR"/>
        </w:rPr>
        <w:t xml:space="preserve">                                  </w:t>
      </w:r>
    </w:p>
    <w:p w14:paraId="5CCCAC6A" w14:textId="79784A00" w:rsidR="00E32B86" w:rsidRDefault="00E32B86" w:rsidP="00606813">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en-US" w:eastAsia="el-GR"/>
        </w:rPr>
        <w:t>Assessment Tools:</w:t>
      </w:r>
      <w:r w:rsidRPr="00E32B86">
        <w:rPr>
          <w:rFonts w:eastAsia="Times New Roman" w:cstheme="minorHAnsi"/>
          <w:sz w:val="28"/>
          <w:szCs w:val="28"/>
          <w:lang w:val="en-US" w:eastAsia="el-GR"/>
        </w:rPr>
        <w:t xml:space="preserve"> Observation rubric, participation log</w:t>
      </w:r>
    </w:p>
    <w:p w14:paraId="238EFA9F" w14:textId="3E2855C6" w:rsidR="00E32B86" w:rsidRPr="00E32B86" w:rsidRDefault="00E32B86" w:rsidP="00FC4B8D">
      <w:pPr>
        <w:pStyle w:val="3"/>
        <w:rPr>
          <w:rFonts w:eastAsia="Times New Roman"/>
          <w:lang w:eastAsia="el-GR"/>
        </w:rPr>
      </w:pPr>
      <w:r w:rsidRPr="00E32B86">
        <w:rPr>
          <w:rFonts w:eastAsia="Times New Roman"/>
          <w:lang w:eastAsia="el-GR"/>
        </w:rPr>
        <w:lastRenderedPageBreak/>
        <w:t>Group Project – 30%</w:t>
      </w:r>
    </w:p>
    <w:p w14:paraId="7C5758CE" w14:textId="77777777" w:rsidR="00E32B86" w:rsidRDefault="00E32B86" w:rsidP="00606813">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Small teams (3–5 students) prepare and deliver a mini-project demonstrating the application of digitalization and AI to solve an engineering problem.</w:t>
      </w:r>
      <w:r>
        <w:rPr>
          <w:rFonts w:eastAsia="Times New Roman" w:cstheme="minorHAnsi"/>
          <w:sz w:val="28"/>
          <w:szCs w:val="28"/>
          <w:lang w:val="en-US" w:eastAsia="el-GR"/>
        </w:rPr>
        <w:t xml:space="preserve">                                                                            </w:t>
      </w:r>
    </w:p>
    <w:p w14:paraId="661C0998" w14:textId="7715046A" w:rsidR="00E32B86" w:rsidRPr="00E32B86" w:rsidRDefault="00E32B86" w:rsidP="00E32B86">
      <w:pPr>
        <w:spacing w:before="100" w:beforeAutospacing="1" w:after="100" w:afterAutospacing="1" w:line="360" w:lineRule="auto"/>
        <w:rPr>
          <w:rFonts w:eastAsia="Times New Roman" w:cstheme="minorHAnsi"/>
          <w:sz w:val="28"/>
          <w:szCs w:val="28"/>
          <w:lang w:val="en-US" w:eastAsia="el-GR"/>
        </w:rPr>
      </w:pPr>
      <w:proofErr w:type="spellStart"/>
      <w:r w:rsidRPr="00E32B86">
        <w:rPr>
          <w:rFonts w:eastAsia="Times New Roman" w:cstheme="minorHAnsi"/>
          <w:b/>
          <w:bCs/>
          <w:sz w:val="28"/>
          <w:szCs w:val="28"/>
          <w:lang w:eastAsia="el-GR"/>
        </w:rPr>
        <w:t>Includes</w:t>
      </w:r>
      <w:proofErr w:type="spellEnd"/>
      <w:r w:rsidRPr="00E32B86">
        <w:rPr>
          <w:rFonts w:eastAsia="Times New Roman" w:cstheme="minorHAnsi"/>
          <w:b/>
          <w:bCs/>
          <w:sz w:val="28"/>
          <w:szCs w:val="28"/>
          <w:lang w:eastAsia="el-GR"/>
        </w:rPr>
        <w:t>:</w:t>
      </w:r>
    </w:p>
    <w:p w14:paraId="5CA8F4AB" w14:textId="77777777" w:rsidR="00E32B86" w:rsidRPr="00E32B86" w:rsidRDefault="00E32B86" w:rsidP="00E32B86">
      <w:pPr>
        <w:numPr>
          <w:ilvl w:val="0"/>
          <w:numId w:val="11"/>
        </w:num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sz w:val="28"/>
          <w:szCs w:val="28"/>
          <w:lang w:val="en-US" w:eastAsia="el-GR"/>
        </w:rPr>
        <w:t>Development of a solution using digital tools and AI techniques (e.g., data analytics, machine learning model).</w:t>
      </w:r>
    </w:p>
    <w:p w14:paraId="58BF25E7" w14:textId="77777777" w:rsidR="00E32B86" w:rsidRPr="00E32B86" w:rsidRDefault="00E32B86" w:rsidP="00E32B86">
      <w:pPr>
        <w:numPr>
          <w:ilvl w:val="0"/>
          <w:numId w:val="11"/>
        </w:num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sz w:val="28"/>
          <w:szCs w:val="28"/>
          <w:lang w:val="en-US" w:eastAsia="el-GR"/>
        </w:rPr>
        <w:t>Presentation of findings with visualizations (e.g., charts, dashboards).</w:t>
      </w:r>
    </w:p>
    <w:p w14:paraId="381DEA55" w14:textId="77777777" w:rsidR="00E32B86" w:rsidRPr="00E32B86" w:rsidRDefault="00E32B86" w:rsidP="00E32B86">
      <w:pPr>
        <w:numPr>
          <w:ilvl w:val="0"/>
          <w:numId w:val="11"/>
        </w:num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sz w:val="28"/>
          <w:szCs w:val="28"/>
          <w:lang w:val="en-US" w:eastAsia="el-GR"/>
        </w:rPr>
        <w:t>Team collaboration and integration of peer feedback.</w:t>
      </w:r>
    </w:p>
    <w:p w14:paraId="6EB3896E" w14:textId="77777777" w:rsidR="00E32B86" w:rsidRPr="00E32B86" w:rsidRDefault="00E32B86" w:rsidP="00E32B86">
      <w:p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b/>
          <w:bCs/>
          <w:sz w:val="28"/>
          <w:szCs w:val="28"/>
          <w:lang w:val="en-US" w:eastAsia="el-GR"/>
        </w:rPr>
        <w:t>Assessed Competences:</w:t>
      </w:r>
      <w:r w:rsidRPr="00E32B86">
        <w:rPr>
          <w:rFonts w:eastAsia="Times New Roman" w:cstheme="minorHAnsi"/>
          <w:sz w:val="28"/>
          <w:szCs w:val="28"/>
          <w:lang w:val="en-US" w:eastAsia="el-GR"/>
        </w:rPr>
        <w:t xml:space="preserve"> A1, A2, A3, B2, B5, B9, C2, C5</w:t>
      </w:r>
    </w:p>
    <w:p w14:paraId="78AC36E5" w14:textId="77777777" w:rsidR="00E32B86" w:rsidRPr="00E32B86" w:rsidRDefault="00E32B86" w:rsidP="00E32B86">
      <w:p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b/>
          <w:bCs/>
          <w:sz w:val="28"/>
          <w:szCs w:val="28"/>
          <w:lang w:val="en-US" w:eastAsia="el-GR"/>
        </w:rPr>
        <w:t>Assessment Tools:</w:t>
      </w:r>
      <w:r w:rsidRPr="00E32B86">
        <w:rPr>
          <w:rFonts w:eastAsia="Times New Roman" w:cstheme="minorHAnsi"/>
          <w:sz w:val="28"/>
          <w:szCs w:val="28"/>
          <w:lang w:val="en-US" w:eastAsia="el-GR"/>
        </w:rPr>
        <w:t xml:space="preserve"> Project evaluation rubric, peer feedback form</w:t>
      </w:r>
    </w:p>
    <w:p w14:paraId="01C2EBCD" w14:textId="609A510D" w:rsidR="00E32B86" w:rsidRPr="00E32B86" w:rsidRDefault="00E32B86" w:rsidP="00FC4B8D">
      <w:pPr>
        <w:pStyle w:val="3"/>
        <w:rPr>
          <w:rFonts w:eastAsia="Times New Roman"/>
          <w:lang w:eastAsia="el-GR"/>
        </w:rPr>
      </w:pPr>
      <w:r w:rsidRPr="00E32B86">
        <w:rPr>
          <w:rFonts w:eastAsia="Times New Roman"/>
          <w:lang w:eastAsia="el-GR"/>
        </w:rPr>
        <w:t>Final Individual Output – 50%</w:t>
      </w:r>
    </w:p>
    <w:p w14:paraId="2DDCCDA6" w14:textId="77777777" w:rsidR="00E32B86" w:rsidRPr="00E32B86" w:rsidRDefault="00E32B86" w:rsidP="00606813">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Each student submits an individual portfolio, including:</w:t>
      </w:r>
    </w:p>
    <w:p w14:paraId="0ACA194D" w14:textId="77777777" w:rsidR="00E32B86" w:rsidRPr="00E32B86" w:rsidRDefault="00E32B86" w:rsidP="00606813">
      <w:pPr>
        <w:numPr>
          <w:ilvl w:val="0"/>
          <w:numId w:val="12"/>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1 analytical report (e.g., data analysis summary or AI application case study).</w:t>
      </w:r>
    </w:p>
    <w:p w14:paraId="063947BD" w14:textId="77777777" w:rsidR="00E32B86" w:rsidRPr="00E32B86" w:rsidRDefault="00E32B86" w:rsidP="00606813">
      <w:pPr>
        <w:numPr>
          <w:ilvl w:val="0"/>
          <w:numId w:val="12"/>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1 visualization item (e.g., dashboard, infographic).</w:t>
      </w:r>
    </w:p>
    <w:p w14:paraId="5E81C9F1" w14:textId="77777777" w:rsidR="00E32B86" w:rsidRPr="00E32B86" w:rsidRDefault="00E32B86" w:rsidP="00606813">
      <w:pPr>
        <w:numPr>
          <w:ilvl w:val="0"/>
          <w:numId w:val="12"/>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1 reflection (written or recorded) on personal learning and areas for improvement in digital and AI skills.</w:t>
      </w:r>
    </w:p>
    <w:p w14:paraId="342D09CE" w14:textId="77777777" w:rsidR="00E32B86" w:rsidRPr="00E32B86" w:rsidRDefault="00E32B86" w:rsidP="00E32B86">
      <w:pPr>
        <w:spacing w:before="100" w:beforeAutospacing="1" w:after="100" w:afterAutospacing="1" w:line="360" w:lineRule="auto"/>
        <w:rPr>
          <w:rFonts w:eastAsia="Times New Roman" w:cstheme="minorHAnsi"/>
          <w:sz w:val="28"/>
          <w:szCs w:val="28"/>
          <w:lang w:eastAsia="el-GR"/>
        </w:rPr>
      </w:pPr>
      <w:proofErr w:type="spellStart"/>
      <w:r w:rsidRPr="00E32B86">
        <w:rPr>
          <w:rFonts w:eastAsia="Times New Roman" w:cstheme="minorHAnsi"/>
          <w:b/>
          <w:bCs/>
          <w:sz w:val="28"/>
          <w:szCs w:val="28"/>
          <w:lang w:eastAsia="el-GR"/>
        </w:rPr>
        <w:t>Includes</w:t>
      </w:r>
      <w:proofErr w:type="spellEnd"/>
      <w:r w:rsidRPr="00E32B86">
        <w:rPr>
          <w:rFonts w:eastAsia="Times New Roman" w:cstheme="minorHAnsi"/>
          <w:b/>
          <w:bCs/>
          <w:sz w:val="28"/>
          <w:szCs w:val="28"/>
          <w:lang w:eastAsia="el-GR"/>
        </w:rPr>
        <w:t>:</w:t>
      </w:r>
    </w:p>
    <w:p w14:paraId="3EDDE2DA" w14:textId="77777777" w:rsidR="00E32B86" w:rsidRPr="00E32B86" w:rsidRDefault="00E32B86" w:rsidP="00606813">
      <w:pPr>
        <w:numPr>
          <w:ilvl w:val="0"/>
          <w:numId w:val="13"/>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Demonstration of data analysis and AI application skills.</w:t>
      </w:r>
    </w:p>
    <w:p w14:paraId="615495D1" w14:textId="77777777" w:rsidR="00E32B86" w:rsidRPr="00E32B86" w:rsidRDefault="00E32B86" w:rsidP="00606813">
      <w:pPr>
        <w:numPr>
          <w:ilvl w:val="0"/>
          <w:numId w:val="13"/>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lastRenderedPageBreak/>
        <w:t>Integration of visualizations and critical evaluation.</w:t>
      </w:r>
    </w:p>
    <w:p w14:paraId="05045DDA" w14:textId="77777777" w:rsidR="00E32B86" w:rsidRPr="00E32B86" w:rsidRDefault="00E32B86" w:rsidP="00606813">
      <w:pPr>
        <w:numPr>
          <w:ilvl w:val="0"/>
          <w:numId w:val="13"/>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Self-reflection based on feedback received.</w:t>
      </w:r>
    </w:p>
    <w:p w14:paraId="13912F64" w14:textId="77777777" w:rsidR="00E32B86" w:rsidRPr="00E32B86" w:rsidRDefault="00E32B86" w:rsidP="00606813">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en-US" w:eastAsia="el-GR"/>
        </w:rPr>
        <w:t>Assessed Competences:</w:t>
      </w:r>
      <w:r w:rsidRPr="00E32B86">
        <w:rPr>
          <w:rFonts w:eastAsia="Times New Roman" w:cstheme="minorHAnsi"/>
          <w:sz w:val="28"/>
          <w:szCs w:val="28"/>
          <w:lang w:val="en-US" w:eastAsia="el-GR"/>
        </w:rPr>
        <w:t xml:space="preserve"> A1, A2, A4, B3, B4, B6, C4</w:t>
      </w:r>
    </w:p>
    <w:p w14:paraId="43D3D5D6" w14:textId="77777777" w:rsidR="00E32B86" w:rsidRPr="00E32B86" w:rsidRDefault="00E32B86" w:rsidP="00606813">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en-US" w:eastAsia="el-GR"/>
        </w:rPr>
        <w:t>Assessment Tools:</w:t>
      </w:r>
      <w:r w:rsidRPr="00E32B86">
        <w:rPr>
          <w:rFonts w:eastAsia="Times New Roman" w:cstheme="minorHAnsi"/>
          <w:sz w:val="28"/>
          <w:szCs w:val="28"/>
          <w:lang w:val="en-US" w:eastAsia="el-GR"/>
        </w:rPr>
        <w:t xml:space="preserve"> Scoring rubric, self-assessment questionnaire</w:t>
      </w:r>
    </w:p>
    <w:p w14:paraId="30BF49A9" w14:textId="77777777" w:rsidR="00E32B86" w:rsidRPr="00E32B86" w:rsidRDefault="00E32B86" w:rsidP="00606813">
      <w:pPr>
        <w:spacing w:before="100" w:beforeAutospacing="1" w:after="100" w:afterAutospacing="1" w:line="360" w:lineRule="auto"/>
        <w:jc w:val="both"/>
        <w:rPr>
          <w:rFonts w:eastAsia="Times New Roman" w:cstheme="minorHAnsi"/>
          <w:sz w:val="28"/>
          <w:szCs w:val="28"/>
          <w:lang w:eastAsia="el-GR"/>
        </w:rPr>
      </w:pPr>
      <w:proofErr w:type="spellStart"/>
      <w:r w:rsidRPr="00E32B86">
        <w:rPr>
          <w:rFonts w:eastAsia="Times New Roman" w:cstheme="minorHAnsi"/>
          <w:b/>
          <w:bCs/>
          <w:sz w:val="28"/>
          <w:szCs w:val="28"/>
          <w:lang w:eastAsia="el-GR"/>
        </w:rPr>
        <w:t>Additional</w:t>
      </w:r>
      <w:proofErr w:type="spellEnd"/>
      <w:r w:rsidRPr="00E32B86">
        <w:rPr>
          <w:rFonts w:eastAsia="Times New Roman" w:cstheme="minorHAnsi"/>
          <w:b/>
          <w:bCs/>
          <w:sz w:val="28"/>
          <w:szCs w:val="28"/>
          <w:lang w:eastAsia="el-GR"/>
        </w:rPr>
        <w:t xml:space="preserve"> </w:t>
      </w:r>
      <w:proofErr w:type="spellStart"/>
      <w:r w:rsidRPr="00E32B86">
        <w:rPr>
          <w:rFonts w:eastAsia="Times New Roman" w:cstheme="minorHAnsi"/>
          <w:b/>
          <w:bCs/>
          <w:sz w:val="28"/>
          <w:szCs w:val="28"/>
          <w:lang w:eastAsia="el-GR"/>
        </w:rPr>
        <w:t>Notes</w:t>
      </w:r>
      <w:proofErr w:type="spellEnd"/>
      <w:r w:rsidRPr="00E32B86">
        <w:rPr>
          <w:rFonts w:eastAsia="Times New Roman" w:cstheme="minorHAnsi"/>
          <w:b/>
          <w:bCs/>
          <w:sz w:val="28"/>
          <w:szCs w:val="28"/>
          <w:lang w:eastAsia="el-GR"/>
        </w:rPr>
        <w:t>:</w:t>
      </w:r>
    </w:p>
    <w:p w14:paraId="3579A6D8" w14:textId="77777777" w:rsidR="00E32B86" w:rsidRPr="00E32B86" w:rsidRDefault="00E32B86" w:rsidP="00606813">
      <w:pPr>
        <w:numPr>
          <w:ilvl w:val="0"/>
          <w:numId w:val="14"/>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 xml:space="preserve">All assessment instruments are aligned with the </w:t>
      </w:r>
      <w:r w:rsidRPr="00E32B86">
        <w:rPr>
          <w:rFonts w:eastAsia="Times New Roman" w:cstheme="minorHAnsi"/>
          <w:b/>
          <w:bCs/>
          <w:sz w:val="28"/>
          <w:szCs w:val="28"/>
          <w:lang w:val="en-US" w:eastAsia="el-GR"/>
        </w:rPr>
        <w:t>CEDE Evaluation Toolkit.</w:t>
      </w:r>
    </w:p>
    <w:p w14:paraId="17028D21" w14:textId="77777777" w:rsidR="00E32B86" w:rsidRPr="00E32B86" w:rsidRDefault="00E32B86" w:rsidP="00606813">
      <w:pPr>
        <w:numPr>
          <w:ilvl w:val="0"/>
          <w:numId w:val="14"/>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Rubrics ensure transparency and comparability across evaluators.</w:t>
      </w:r>
    </w:p>
    <w:p w14:paraId="57ECEA9A" w14:textId="77777777" w:rsidR="00E32B86" w:rsidRPr="00E32B86" w:rsidRDefault="00E32B86" w:rsidP="00606813">
      <w:pPr>
        <w:numPr>
          <w:ilvl w:val="0"/>
          <w:numId w:val="14"/>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Optional bonus points (up to +5%) may be awarded for outstanding creativity or innovative application of digital/AI solutions.</w:t>
      </w:r>
    </w:p>
    <w:p w14:paraId="6BCED628" w14:textId="77777777" w:rsidR="00E32B86" w:rsidRPr="00133931" w:rsidRDefault="00E32B86" w:rsidP="00E32B86">
      <w:pPr>
        <w:spacing w:before="100" w:beforeAutospacing="1" w:after="100" w:afterAutospacing="1" w:line="240" w:lineRule="auto"/>
        <w:rPr>
          <w:rFonts w:ascii="Times New Roman" w:eastAsia="Times New Roman" w:hAnsi="Times New Roman" w:cs="Times New Roman"/>
          <w:sz w:val="24"/>
          <w:szCs w:val="24"/>
          <w:lang w:val="en-US" w:eastAsia="el-GR"/>
        </w:rPr>
      </w:pPr>
    </w:p>
    <w:p w14:paraId="2BD8985A" w14:textId="4C60A1DE" w:rsidR="00E32B86" w:rsidRPr="00E32B86" w:rsidRDefault="00E32B86" w:rsidP="00DF4A3D">
      <w:pPr>
        <w:pStyle w:val="2"/>
        <w:rPr>
          <w:lang w:eastAsia="el-GR"/>
        </w:rPr>
      </w:pPr>
      <w:bookmarkStart w:id="11" w:name="_Toc197718607"/>
      <w:r w:rsidRPr="00DF4A3D">
        <w:t>Pedagogical</w:t>
      </w:r>
      <w:r w:rsidRPr="00133931">
        <w:rPr>
          <w:lang w:eastAsia="el-GR"/>
        </w:rPr>
        <w:t xml:space="preserve"> Methods</w:t>
      </w:r>
      <w:bookmarkEnd w:id="11"/>
    </w:p>
    <w:p w14:paraId="6CC8C66E" w14:textId="77777777" w:rsidR="00E32B86" w:rsidRPr="00E32B86" w:rsidRDefault="00E32B86" w:rsidP="00606813">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The module employs active, learner-centered teaching methods designed to develop both technical and transversal skills in digitalization and AI. These pedagogical approaches promote experiential learning, collaboration, and critical reflection, aligning with the constructivist principles of the CEDE Learning Model.</w:t>
      </w:r>
    </w:p>
    <w:p w14:paraId="6D716417" w14:textId="1BD57887" w:rsidR="00E32B86" w:rsidRPr="00E32B86" w:rsidRDefault="00E32B86" w:rsidP="00DF4A3D">
      <w:pPr>
        <w:pStyle w:val="3"/>
        <w:rPr>
          <w:rFonts w:eastAsia="Times New Roman"/>
          <w:lang w:eastAsia="el-GR"/>
        </w:rPr>
      </w:pPr>
      <w:r w:rsidRPr="00E32B86">
        <w:rPr>
          <w:rFonts w:eastAsia="Times New Roman"/>
          <w:lang w:eastAsia="el-GR"/>
        </w:rPr>
        <w:t>Interactive Lectures</w:t>
      </w:r>
    </w:p>
    <w:p w14:paraId="3219C98E" w14:textId="77777777" w:rsidR="00E32B86" w:rsidRPr="00E32B86" w:rsidRDefault="00E32B86" w:rsidP="00606813">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Short inputs provide theoretical background (e.g., digitalization frameworks, AI algorithms) supported by real-world examples and case studies. These are interspersed with polls, quizzes, and open discussions to stimulate engagement.</w:t>
      </w:r>
    </w:p>
    <w:p w14:paraId="22562886" w14:textId="77777777" w:rsidR="00E32B86" w:rsidRPr="00E32B86" w:rsidRDefault="00E32B86" w:rsidP="00606813">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en-US" w:eastAsia="el-GR"/>
        </w:rPr>
        <w:lastRenderedPageBreak/>
        <w:t>Used for:</w:t>
      </w:r>
      <w:r w:rsidRPr="00E32B86">
        <w:rPr>
          <w:rFonts w:eastAsia="Times New Roman" w:cstheme="minorHAnsi"/>
          <w:sz w:val="28"/>
          <w:szCs w:val="28"/>
          <w:lang w:val="en-US" w:eastAsia="el-GR"/>
        </w:rPr>
        <w:t xml:space="preserve"> Introducing key concepts, activating prior knowledge.</w:t>
      </w:r>
    </w:p>
    <w:p w14:paraId="5E5D71A6" w14:textId="3662D5AB" w:rsidR="00E32B86" w:rsidRPr="00E32B86" w:rsidRDefault="00E32B86" w:rsidP="00DF4A3D">
      <w:pPr>
        <w:pStyle w:val="3"/>
        <w:rPr>
          <w:rFonts w:eastAsia="Times New Roman"/>
          <w:lang w:eastAsia="el-GR"/>
        </w:rPr>
      </w:pPr>
      <w:r w:rsidRPr="00E32B86">
        <w:rPr>
          <w:rFonts w:eastAsia="Times New Roman"/>
          <w:lang w:eastAsia="el-GR"/>
        </w:rPr>
        <w:t>Role-Play and Simulation</w:t>
      </w:r>
    </w:p>
    <w:p w14:paraId="41DDC665" w14:textId="77777777" w:rsidR="00E32B86" w:rsidRPr="00E32B86" w:rsidRDefault="00E32B86" w:rsidP="00DF4A3D">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Students simulate real-world scenarios, such as designing a digital transformation strategy or evaluating an AI-driven solution. These activities allow practice in critical thinking, decision-making, and ethical evaluation.</w:t>
      </w:r>
    </w:p>
    <w:p w14:paraId="7410E967" w14:textId="77777777" w:rsidR="00E32B86" w:rsidRPr="00E32B86" w:rsidRDefault="00E32B86" w:rsidP="00DF4A3D">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en-US" w:eastAsia="el-GR"/>
        </w:rPr>
        <w:t>Used for:</w:t>
      </w:r>
      <w:r w:rsidRPr="00E32B86">
        <w:rPr>
          <w:rFonts w:eastAsia="Times New Roman" w:cstheme="minorHAnsi"/>
          <w:sz w:val="28"/>
          <w:szCs w:val="28"/>
          <w:lang w:val="en-US" w:eastAsia="el-GR"/>
        </w:rPr>
        <w:t xml:space="preserve"> Developing problem-solving skills, ethical awareness.</w:t>
      </w:r>
    </w:p>
    <w:p w14:paraId="47D71705" w14:textId="77777777" w:rsidR="00E32B86" w:rsidRPr="00E32B86" w:rsidRDefault="00E32B86" w:rsidP="00DF4A3D">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en-US" w:eastAsia="el-GR"/>
        </w:rPr>
        <w:t>Example:</w:t>
      </w:r>
      <w:r w:rsidRPr="00E32B86">
        <w:rPr>
          <w:rFonts w:eastAsia="Times New Roman" w:cstheme="minorHAnsi"/>
          <w:sz w:val="28"/>
          <w:szCs w:val="28"/>
          <w:lang w:val="en-US" w:eastAsia="el-GR"/>
        </w:rPr>
        <w:t xml:space="preserve"> “Propose a digital solution for a manufacturing firm facing supply chain inefficiencies.”</w:t>
      </w:r>
    </w:p>
    <w:p w14:paraId="219AE55F" w14:textId="3109DE62" w:rsidR="00E32B86" w:rsidRPr="00E32B86" w:rsidRDefault="00E32B86" w:rsidP="00DF4A3D">
      <w:pPr>
        <w:pStyle w:val="3"/>
        <w:rPr>
          <w:rFonts w:eastAsia="Times New Roman"/>
          <w:lang w:eastAsia="el-GR"/>
        </w:rPr>
      </w:pPr>
      <w:r w:rsidRPr="00E32B86">
        <w:rPr>
          <w:rFonts w:eastAsia="Times New Roman"/>
          <w:lang w:eastAsia="el-GR"/>
        </w:rPr>
        <w:t>Peer Teaching and Feedback</w:t>
      </w:r>
    </w:p>
    <w:p w14:paraId="4E5E3D16" w14:textId="77777777" w:rsidR="00E32B86" w:rsidRPr="00E32B86" w:rsidRDefault="00E32B86" w:rsidP="00DF4A3D">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Students present data visualizations or AI algorithm outcomes to peers and provide structured feedback using rubrics. This fosters analytical thinking and collaborative learning.</w:t>
      </w:r>
    </w:p>
    <w:p w14:paraId="105A4B17" w14:textId="77777777" w:rsidR="00E32B86" w:rsidRPr="00E32B86" w:rsidRDefault="00E32B86" w:rsidP="00DF4A3D">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en-US" w:eastAsia="el-GR"/>
        </w:rPr>
        <w:t>Used for:</w:t>
      </w:r>
      <w:r w:rsidRPr="00E32B86">
        <w:rPr>
          <w:rFonts w:eastAsia="Times New Roman" w:cstheme="minorHAnsi"/>
          <w:sz w:val="28"/>
          <w:szCs w:val="28"/>
          <w:lang w:val="en-US" w:eastAsia="el-GR"/>
        </w:rPr>
        <w:t xml:space="preserve"> Reinforcing understanding, feedback literacy.</w:t>
      </w:r>
    </w:p>
    <w:p w14:paraId="72FF5984" w14:textId="172F54F2" w:rsidR="00E32B86" w:rsidRPr="00E32B86" w:rsidRDefault="00E32B86" w:rsidP="00DF4A3D">
      <w:pPr>
        <w:pStyle w:val="3"/>
        <w:rPr>
          <w:rFonts w:eastAsia="Times New Roman"/>
          <w:lang w:eastAsia="el-GR"/>
        </w:rPr>
      </w:pPr>
      <w:r w:rsidRPr="00E32B86">
        <w:rPr>
          <w:rFonts w:eastAsia="Times New Roman"/>
          <w:lang w:eastAsia="el-GR"/>
        </w:rPr>
        <w:t xml:space="preserve"> Visual Thinking and Communication Tools</w:t>
      </w:r>
    </w:p>
    <w:p w14:paraId="491A0494" w14:textId="77777777" w:rsidR="00E32B86" w:rsidRPr="00E32B86" w:rsidRDefault="00E32B86" w:rsidP="00DF4A3D">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Students experiment with data visualization tools (e.g., Tableau, Python Matplotlib) and digital platforms to present insights clearly. They learn principles of visual hierarchy and simplification.</w:t>
      </w:r>
    </w:p>
    <w:p w14:paraId="062E83B3" w14:textId="77777777" w:rsidR="00E32B86" w:rsidRPr="00E32B86" w:rsidRDefault="00E32B86" w:rsidP="00DF4A3D">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en-US" w:eastAsia="el-GR"/>
        </w:rPr>
        <w:t>Used for:</w:t>
      </w:r>
      <w:r w:rsidRPr="00E32B86">
        <w:rPr>
          <w:rFonts w:eastAsia="Times New Roman" w:cstheme="minorHAnsi"/>
          <w:sz w:val="28"/>
          <w:szCs w:val="28"/>
          <w:lang w:val="en-US" w:eastAsia="el-GR"/>
        </w:rPr>
        <w:t xml:space="preserve"> Digital literacy, effective communication.</w:t>
      </w:r>
    </w:p>
    <w:p w14:paraId="417F2D03" w14:textId="77777777" w:rsidR="00E32B86" w:rsidRPr="00E32B86" w:rsidRDefault="00E32B86" w:rsidP="00DF4A3D">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en-US" w:eastAsia="el-GR"/>
        </w:rPr>
        <w:t>Example Tools:</w:t>
      </w:r>
      <w:r w:rsidRPr="00E32B86">
        <w:rPr>
          <w:rFonts w:eastAsia="Times New Roman" w:cstheme="minorHAnsi"/>
          <w:sz w:val="28"/>
          <w:szCs w:val="28"/>
          <w:lang w:val="en-US" w:eastAsia="el-GR"/>
        </w:rPr>
        <w:t xml:space="preserve"> Tableau, Power BI, Python with Matplotlib.</w:t>
      </w:r>
    </w:p>
    <w:p w14:paraId="46EEB4C4" w14:textId="496B8AD4" w:rsidR="00E32B86" w:rsidRPr="00E32B86" w:rsidRDefault="00E32B86" w:rsidP="00DF4A3D">
      <w:pPr>
        <w:pStyle w:val="3"/>
        <w:rPr>
          <w:rFonts w:eastAsia="Times New Roman"/>
          <w:lang w:eastAsia="el-GR"/>
        </w:rPr>
      </w:pPr>
      <w:r w:rsidRPr="00E32B86">
        <w:rPr>
          <w:rFonts w:eastAsia="Times New Roman"/>
          <w:lang w:eastAsia="el-GR"/>
        </w:rPr>
        <w:lastRenderedPageBreak/>
        <w:t xml:space="preserve"> Reflective Practice</w:t>
      </w:r>
    </w:p>
    <w:p w14:paraId="4E999387" w14:textId="77777777" w:rsidR="00E32B86" w:rsidRPr="00E32B86" w:rsidRDefault="00E32B86" w:rsidP="00E32B86">
      <w:p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sz w:val="28"/>
          <w:szCs w:val="28"/>
          <w:lang w:val="en-US" w:eastAsia="el-GR"/>
        </w:rPr>
        <w:t>Journaling, self-assessment checklists, and guided reflection questions help students monitor their progress, identify challenges, and internalize feedback.</w:t>
      </w:r>
    </w:p>
    <w:p w14:paraId="74BD7117" w14:textId="77777777" w:rsidR="00E32B86" w:rsidRPr="00E32B86" w:rsidRDefault="00E32B86" w:rsidP="00E32B86">
      <w:p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b/>
          <w:bCs/>
          <w:sz w:val="28"/>
          <w:szCs w:val="28"/>
          <w:lang w:val="en-US" w:eastAsia="el-GR"/>
        </w:rPr>
        <w:t>Used for:</w:t>
      </w:r>
      <w:r w:rsidRPr="00E32B86">
        <w:rPr>
          <w:rFonts w:eastAsia="Times New Roman" w:cstheme="minorHAnsi"/>
          <w:sz w:val="28"/>
          <w:szCs w:val="28"/>
          <w:lang w:val="en-US" w:eastAsia="el-GR"/>
        </w:rPr>
        <w:t xml:space="preserve"> Developing metacognition, self-awareness.</w:t>
      </w:r>
    </w:p>
    <w:p w14:paraId="22A87166" w14:textId="77777777" w:rsidR="00E32B86" w:rsidRPr="00E32B86" w:rsidRDefault="00E32B86" w:rsidP="00E32B86">
      <w:pPr>
        <w:spacing w:before="100" w:beforeAutospacing="1" w:after="100" w:afterAutospacing="1" w:line="360" w:lineRule="auto"/>
        <w:rPr>
          <w:rFonts w:eastAsia="Times New Roman" w:cstheme="minorHAnsi"/>
          <w:sz w:val="28"/>
          <w:szCs w:val="28"/>
          <w:lang w:val="en-US" w:eastAsia="el-GR"/>
        </w:rPr>
      </w:pPr>
      <w:r w:rsidRPr="00E32B86">
        <w:rPr>
          <w:rFonts w:eastAsia="Times New Roman" w:cstheme="minorHAnsi"/>
          <w:b/>
          <w:bCs/>
          <w:sz w:val="28"/>
          <w:szCs w:val="28"/>
          <w:lang w:val="en-US" w:eastAsia="el-GR"/>
        </w:rPr>
        <w:t>Example Prompt:</w:t>
      </w:r>
      <w:r w:rsidRPr="00E32B86">
        <w:rPr>
          <w:rFonts w:eastAsia="Times New Roman" w:cstheme="minorHAnsi"/>
          <w:sz w:val="28"/>
          <w:szCs w:val="28"/>
          <w:lang w:val="en-US" w:eastAsia="el-GR"/>
        </w:rPr>
        <w:t xml:space="preserve"> “What was your most significant insight from applying AI in this module?”</w:t>
      </w:r>
    </w:p>
    <w:p w14:paraId="33131B37" w14:textId="4261A9A5" w:rsidR="00E32B86" w:rsidRPr="00E32B86" w:rsidRDefault="00E32B86" w:rsidP="00EB252F">
      <w:pPr>
        <w:pStyle w:val="3"/>
        <w:rPr>
          <w:rFonts w:eastAsia="Times New Roman"/>
          <w:lang w:eastAsia="el-GR"/>
        </w:rPr>
      </w:pPr>
      <w:r w:rsidRPr="00E32B86">
        <w:rPr>
          <w:rFonts w:eastAsia="Times New Roman"/>
          <w:lang w:eastAsia="el-GR"/>
        </w:rPr>
        <w:t>Collaborative Problem Solving</w:t>
      </w:r>
    </w:p>
    <w:p w14:paraId="7F07D98E" w14:textId="77777777" w:rsidR="00E32B86" w:rsidRPr="00E32B86" w:rsidRDefault="00E32B86" w:rsidP="00EB252F">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Students work in interdisciplinary groups to tackle realistic challenges, such as analyzing a dataset to optimize an engineering process or designing an AI-driven solution.</w:t>
      </w:r>
    </w:p>
    <w:p w14:paraId="6B320ED9" w14:textId="77777777" w:rsidR="00E32B86" w:rsidRPr="00E32B86" w:rsidRDefault="00E32B86" w:rsidP="00EB252F">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en-US" w:eastAsia="el-GR"/>
        </w:rPr>
        <w:t>Used for:</w:t>
      </w:r>
      <w:r w:rsidRPr="00E32B86">
        <w:rPr>
          <w:rFonts w:eastAsia="Times New Roman" w:cstheme="minorHAnsi"/>
          <w:sz w:val="28"/>
          <w:szCs w:val="28"/>
          <w:lang w:val="en-US" w:eastAsia="el-GR"/>
        </w:rPr>
        <w:t xml:space="preserve"> Integrating technical and soft skills, fostering adaptability.</w:t>
      </w:r>
    </w:p>
    <w:p w14:paraId="7A709B2E" w14:textId="4E0C5344" w:rsidR="00E32B86" w:rsidRPr="00E32B86" w:rsidRDefault="00E32B86" w:rsidP="00EB252F">
      <w:pPr>
        <w:pStyle w:val="3"/>
        <w:rPr>
          <w:rFonts w:eastAsia="Times New Roman"/>
          <w:lang w:eastAsia="el-GR"/>
        </w:rPr>
      </w:pPr>
      <w:r w:rsidRPr="00E32B86">
        <w:rPr>
          <w:rFonts w:eastAsia="Times New Roman"/>
          <w:lang w:eastAsia="el-GR"/>
        </w:rPr>
        <w:t>Digital and Hybrid Learning Tools</w:t>
      </w:r>
    </w:p>
    <w:p w14:paraId="4CFE39C2" w14:textId="77777777" w:rsidR="00E32B86" w:rsidRPr="00E32B86" w:rsidRDefault="00E32B86" w:rsidP="00EB252F">
      <w:p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sz w:val="28"/>
          <w:szCs w:val="28"/>
          <w:lang w:val="en-US" w:eastAsia="el-GR"/>
        </w:rPr>
        <w:t>To support blended or remote delivery, instructors can use platforms such as:</w:t>
      </w:r>
    </w:p>
    <w:p w14:paraId="4FFA9FAB" w14:textId="77777777" w:rsidR="00E32B86" w:rsidRPr="00E32B86" w:rsidRDefault="00E32B86" w:rsidP="00EB252F">
      <w:pPr>
        <w:numPr>
          <w:ilvl w:val="0"/>
          <w:numId w:val="16"/>
        </w:numPr>
        <w:spacing w:before="100" w:beforeAutospacing="1" w:after="100" w:afterAutospacing="1" w:line="360" w:lineRule="auto"/>
        <w:jc w:val="both"/>
        <w:rPr>
          <w:rFonts w:eastAsia="Times New Roman" w:cstheme="minorHAnsi"/>
          <w:sz w:val="28"/>
          <w:szCs w:val="28"/>
          <w:lang w:val="en-US" w:eastAsia="el-GR"/>
        </w:rPr>
      </w:pPr>
      <w:proofErr w:type="spellStart"/>
      <w:r w:rsidRPr="00E32B86">
        <w:rPr>
          <w:rFonts w:eastAsia="Times New Roman" w:cstheme="minorHAnsi"/>
          <w:b/>
          <w:bCs/>
          <w:sz w:val="28"/>
          <w:szCs w:val="28"/>
          <w:lang w:val="en-US" w:eastAsia="el-GR"/>
        </w:rPr>
        <w:t>Jupyter</w:t>
      </w:r>
      <w:proofErr w:type="spellEnd"/>
      <w:r w:rsidRPr="00E32B86">
        <w:rPr>
          <w:rFonts w:eastAsia="Times New Roman" w:cstheme="minorHAnsi"/>
          <w:b/>
          <w:bCs/>
          <w:sz w:val="28"/>
          <w:szCs w:val="28"/>
          <w:lang w:val="en-US" w:eastAsia="el-GR"/>
        </w:rPr>
        <w:t xml:space="preserve"> Notebooks</w:t>
      </w:r>
      <w:r w:rsidRPr="00E32B86">
        <w:rPr>
          <w:rFonts w:eastAsia="Times New Roman" w:cstheme="minorHAnsi"/>
          <w:sz w:val="28"/>
          <w:szCs w:val="28"/>
          <w:lang w:val="en-US" w:eastAsia="el-GR"/>
        </w:rPr>
        <w:t xml:space="preserve"> – Interactive coding and data analysis.</w:t>
      </w:r>
    </w:p>
    <w:p w14:paraId="5CCC34F1" w14:textId="77777777" w:rsidR="00E32B86" w:rsidRPr="00E32B86" w:rsidRDefault="00E32B86" w:rsidP="00EB252F">
      <w:pPr>
        <w:numPr>
          <w:ilvl w:val="0"/>
          <w:numId w:val="16"/>
        </w:numPr>
        <w:spacing w:before="100" w:beforeAutospacing="1" w:after="100" w:afterAutospacing="1" w:line="360" w:lineRule="auto"/>
        <w:jc w:val="both"/>
        <w:rPr>
          <w:rFonts w:eastAsia="Times New Roman" w:cstheme="minorHAnsi"/>
          <w:sz w:val="28"/>
          <w:szCs w:val="28"/>
          <w:lang w:val="en-US" w:eastAsia="el-GR"/>
        </w:rPr>
      </w:pPr>
      <w:proofErr w:type="spellStart"/>
      <w:r w:rsidRPr="00E32B86">
        <w:rPr>
          <w:rFonts w:eastAsia="Times New Roman" w:cstheme="minorHAnsi"/>
          <w:b/>
          <w:bCs/>
          <w:sz w:val="28"/>
          <w:szCs w:val="28"/>
          <w:lang w:val="en-US" w:eastAsia="el-GR"/>
        </w:rPr>
        <w:t>Mentimeter</w:t>
      </w:r>
      <w:proofErr w:type="spellEnd"/>
      <w:r w:rsidRPr="00E32B86">
        <w:rPr>
          <w:rFonts w:eastAsia="Times New Roman" w:cstheme="minorHAnsi"/>
          <w:b/>
          <w:bCs/>
          <w:sz w:val="28"/>
          <w:szCs w:val="28"/>
          <w:lang w:val="en-US" w:eastAsia="el-GR"/>
        </w:rPr>
        <w:t>/Kahoot</w:t>
      </w:r>
      <w:r w:rsidRPr="00E32B86">
        <w:rPr>
          <w:rFonts w:eastAsia="Times New Roman" w:cstheme="minorHAnsi"/>
          <w:sz w:val="28"/>
          <w:szCs w:val="28"/>
          <w:lang w:val="en-US" w:eastAsia="el-GR"/>
        </w:rPr>
        <w:t xml:space="preserve"> – Quizzes and polling.</w:t>
      </w:r>
    </w:p>
    <w:p w14:paraId="2117E8E1" w14:textId="77777777" w:rsidR="00E32B86" w:rsidRPr="00E32B86" w:rsidRDefault="00E32B86" w:rsidP="00EB252F">
      <w:pPr>
        <w:numPr>
          <w:ilvl w:val="0"/>
          <w:numId w:val="16"/>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en-US" w:eastAsia="el-GR"/>
        </w:rPr>
        <w:t>Zoom/Teams</w:t>
      </w:r>
      <w:r w:rsidRPr="00E32B86">
        <w:rPr>
          <w:rFonts w:eastAsia="Times New Roman" w:cstheme="minorHAnsi"/>
          <w:sz w:val="28"/>
          <w:szCs w:val="28"/>
          <w:lang w:val="en-US" w:eastAsia="el-GR"/>
        </w:rPr>
        <w:t xml:space="preserve"> – Group discussions and breakout rooms.</w:t>
      </w:r>
    </w:p>
    <w:p w14:paraId="723C3C49" w14:textId="73A7D8C8" w:rsidR="00823D89" w:rsidRDefault="00E32B86" w:rsidP="00EB252F">
      <w:pPr>
        <w:numPr>
          <w:ilvl w:val="0"/>
          <w:numId w:val="16"/>
        </w:numPr>
        <w:spacing w:before="100" w:beforeAutospacing="1" w:after="100" w:afterAutospacing="1" w:line="360" w:lineRule="auto"/>
        <w:jc w:val="both"/>
        <w:rPr>
          <w:rFonts w:eastAsia="Times New Roman" w:cstheme="minorHAnsi"/>
          <w:sz w:val="28"/>
          <w:szCs w:val="28"/>
          <w:lang w:val="en-US" w:eastAsia="el-GR"/>
        </w:rPr>
      </w:pPr>
      <w:r w:rsidRPr="00E32B86">
        <w:rPr>
          <w:rFonts w:eastAsia="Times New Roman" w:cstheme="minorHAnsi"/>
          <w:b/>
          <w:bCs/>
          <w:sz w:val="28"/>
          <w:szCs w:val="28"/>
          <w:lang w:val="en-US" w:eastAsia="el-GR"/>
        </w:rPr>
        <w:t>Moodle/Google Classroom</w:t>
      </w:r>
      <w:r w:rsidRPr="00E32B86">
        <w:rPr>
          <w:rFonts w:eastAsia="Times New Roman" w:cstheme="minorHAnsi"/>
          <w:sz w:val="28"/>
          <w:szCs w:val="28"/>
          <w:lang w:val="en-US" w:eastAsia="el-GR"/>
        </w:rPr>
        <w:t xml:space="preserve"> – Sharing tasks and portfolios.</w:t>
      </w:r>
    </w:p>
    <w:p w14:paraId="1F80CA37" w14:textId="7DC56B26" w:rsidR="00823D89" w:rsidRPr="001C35D3" w:rsidRDefault="00823D89" w:rsidP="00EB252F">
      <w:pPr>
        <w:pStyle w:val="1"/>
        <w:ind w:left="2127"/>
      </w:pPr>
      <w:bookmarkStart w:id="12" w:name="_Hlk197538436"/>
      <w:bookmarkStart w:id="13" w:name="_Toc197718608"/>
      <w:r w:rsidRPr="00EB252F">
        <w:lastRenderedPageBreak/>
        <w:t>Recommended</w:t>
      </w:r>
      <w:r w:rsidRPr="001C35D3">
        <w:t xml:space="preserve"> or required reading:</w:t>
      </w:r>
      <w:bookmarkEnd w:id="13"/>
    </w:p>
    <w:bookmarkEnd w:id="12"/>
    <w:p w14:paraId="1A869E73" w14:textId="4BDB81BE" w:rsidR="00823D89" w:rsidRPr="009C5E5D" w:rsidRDefault="00823D89" w:rsidP="00EB252F">
      <w:pPr>
        <w:pStyle w:val="2"/>
        <w:rPr>
          <w:b w:val="0"/>
          <w:bCs w:val="0"/>
          <w:lang w:eastAsia="el-GR"/>
        </w:rPr>
      </w:pPr>
      <w:r w:rsidRPr="009C5E5D">
        <w:rPr>
          <w:b w:val="0"/>
          <w:bCs w:val="0"/>
          <w:lang w:val="en-US" w:eastAsia="el-GR"/>
        </w:rPr>
        <w:t xml:space="preserve"> </w:t>
      </w:r>
      <w:bookmarkStart w:id="14" w:name="_Toc197718609"/>
      <w:r w:rsidRPr="009C5E5D">
        <w:rPr>
          <w:b w:val="0"/>
          <w:bCs w:val="0"/>
          <w:lang w:eastAsia="el-GR"/>
        </w:rPr>
        <w:t>Basic</w:t>
      </w:r>
      <w:bookmarkEnd w:id="14"/>
    </w:p>
    <w:p w14:paraId="39796331" w14:textId="6EA3A64B" w:rsidR="00823D89" w:rsidRPr="00823D89" w:rsidRDefault="00823D89" w:rsidP="0085486D">
      <w:pPr>
        <w:pStyle w:val="a5"/>
        <w:numPr>
          <w:ilvl w:val="0"/>
          <w:numId w:val="22"/>
        </w:numPr>
        <w:spacing w:after="0" w:line="360" w:lineRule="auto"/>
        <w:ind w:left="709"/>
        <w:jc w:val="both"/>
        <w:rPr>
          <w:rFonts w:eastAsia="Times New Roman" w:cstheme="minorHAnsi"/>
          <w:sz w:val="28"/>
          <w:szCs w:val="28"/>
          <w:lang w:val="en-US" w:eastAsia="el-GR"/>
        </w:rPr>
      </w:pPr>
      <w:r w:rsidRPr="009C5E5D">
        <w:rPr>
          <w:rFonts w:eastAsia="Times New Roman" w:cstheme="minorHAnsi"/>
          <w:i/>
          <w:iCs/>
          <w:sz w:val="28"/>
          <w:szCs w:val="28"/>
          <w:lang w:val="en-US" w:eastAsia="el-GR"/>
        </w:rPr>
        <w:t>"The Fourth Industrial Revolution" by Klaus Schwab</w:t>
      </w:r>
      <w:r w:rsidR="0085486D">
        <w:rPr>
          <w:rFonts w:eastAsia="Times New Roman" w:cstheme="minorHAnsi"/>
          <w:sz w:val="28"/>
          <w:szCs w:val="28"/>
          <w:lang w:val="en-US" w:eastAsia="el-GR"/>
        </w:rPr>
        <w:t>, is an o</w:t>
      </w:r>
      <w:r w:rsidRPr="00823D89">
        <w:rPr>
          <w:rFonts w:eastAsia="Times New Roman" w:cstheme="minorHAnsi"/>
          <w:sz w:val="28"/>
          <w:szCs w:val="28"/>
          <w:lang w:val="en-US" w:eastAsia="el-GR"/>
        </w:rPr>
        <w:t>verview of key technologies driving the current industrial revolution, including AI and digitalization.</w:t>
      </w:r>
    </w:p>
    <w:p w14:paraId="00DF183C" w14:textId="711D1A66" w:rsidR="00823D89" w:rsidRPr="00823D89" w:rsidRDefault="00823D89" w:rsidP="0085486D">
      <w:pPr>
        <w:pStyle w:val="a5"/>
        <w:numPr>
          <w:ilvl w:val="0"/>
          <w:numId w:val="22"/>
        </w:numPr>
        <w:spacing w:after="0" w:line="360" w:lineRule="auto"/>
        <w:ind w:left="709"/>
        <w:jc w:val="both"/>
        <w:rPr>
          <w:rFonts w:eastAsia="Times New Roman" w:cstheme="minorHAnsi"/>
          <w:sz w:val="28"/>
          <w:szCs w:val="28"/>
          <w:lang w:val="en-US" w:eastAsia="el-GR"/>
        </w:rPr>
      </w:pPr>
      <w:r w:rsidRPr="009C5E5D">
        <w:rPr>
          <w:rFonts w:eastAsia="Times New Roman" w:cstheme="minorHAnsi"/>
          <w:i/>
          <w:iCs/>
          <w:sz w:val="28"/>
          <w:szCs w:val="28"/>
          <w:lang w:val="en-US" w:eastAsia="el-GR"/>
        </w:rPr>
        <w:t>"Technical Communication" by Paul V. Anderson</w:t>
      </w:r>
      <w:r w:rsidR="006649B3">
        <w:rPr>
          <w:rFonts w:eastAsia="Times New Roman" w:cstheme="minorHAnsi"/>
          <w:i/>
          <w:iCs/>
          <w:sz w:val="28"/>
          <w:szCs w:val="28"/>
          <w:lang w:val="en-US" w:eastAsia="el-GR"/>
        </w:rPr>
        <w:t>, c</w:t>
      </w:r>
      <w:r w:rsidRPr="00823D89">
        <w:rPr>
          <w:rFonts w:eastAsia="Times New Roman" w:cstheme="minorHAnsi"/>
          <w:sz w:val="28"/>
          <w:szCs w:val="28"/>
          <w:lang w:val="en-US" w:eastAsia="el-GR"/>
        </w:rPr>
        <w:t>overs principles of technical communication, essential for presenting digital and AI insights.</w:t>
      </w:r>
    </w:p>
    <w:p w14:paraId="09B16993" w14:textId="715D7B4B" w:rsidR="00823D89" w:rsidRPr="006649B3" w:rsidRDefault="00823D89" w:rsidP="006649B3">
      <w:pPr>
        <w:pStyle w:val="a5"/>
        <w:numPr>
          <w:ilvl w:val="0"/>
          <w:numId w:val="22"/>
        </w:numPr>
        <w:spacing w:after="0" w:line="360" w:lineRule="auto"/>
        <w:ind w:left="709"/>
        <w:jc w:val="both"/>
        <w:rPr>
          <w:rFonts w:eastAsia="Times New Roman" w:cstheme="minorHAnsi"/>
          <w:i/>
          <w:iCs/>
          <w:sz w:val="28"/>
          <w:szCs w:val="28"/>
          <w:lang w:val="en-US" w:eastAsia="el-GR"/>
        </w:rPr>
      </w:pPr>
      <w:r w:rsidRPr="009C5E5D">
        <w:rPr>
          <w:rFonts w:eastAsia="Times New Roman" w:cstheme="minorHAnsi"/>
          <w:i/>
          <w:iCs/>
          <w:sz w:val="28"/>
          <w:szCs w:val="28"/>
          <w:lang w:val="en-US" w:eastAsia="el-GR"/>
        </w:rPr>
        <w:t>"The Visual Display of Quantitative Information" by Edward R. Tufte</w:t>
      </w:r>
      <w:r w:rsidR="006649B3">
        <w:rPr>
          <w:rFonts w:eastAsia="Times New Roman" w:cstheme="minorHAnsi"/>
          <w:i/>
          <w:iCs/>
          <w:sz w:val="28"/>
          <w:szCs w:val="28"/>
          <w:lang w:val="en-US" w:eastAsia="el-GR"/>
        </w:rPr>
        <w:t>, e</w:t>
      </w:r>
      <w:r w:rsidRPr="006649B3">
        <w:rPr>
          <w:rFonts w:eastAsia="Times New Roman" w:cstheme="minorHAnsi"/>
          <w:sz w:val="28"/>
          <w:szCs w:val="28"/>
          <w:lang w:val="en-US" w:eastAsia="el-GR"/>
        </w:rPr>
        <w:t>xplores effective data visualization techniques for engineering and analytics.</w:t>
      </w:r>
    </w:p>
    <w:p w14:paraId="762BF395" w14:textId="1471BEBD" w:rsidR="00823D89" w:rsidRPr="009C5E5D" w:rsidRDefault="00823D89" w:rsidP="00EB252F">
      <w:pPr>
        <w:pStyle w:val="2"/>
        <w:rPr>
          <w:b w:val="0"/>
          <w:bCs w:val="0"/>
          <w:lang w:eastAsia="el-GR"/>
        </w:rPr>
      </w:pPr>
      <w:bookmarkStart w:id="15" w:name="_Toc197718610"/>
      <w:r w:rsidRPr="009C5E5D">
        <w:rPr>
          <w:b w:val="0"/>
          <w:bCs w:val="0"/>
          <w:lang w:eastAsia="el-GR"/>
        </w:rPr>
        <w:t>Recommended</w:t>
      </w:r>
      <w:bookmarkEnd w:id="15"/>
    </w:p>
    <w:p w14:paraId="0F2C95E7" w14:textId="26E80420" w:rsidR="00823D89" w:rsidRPr="00823D89" w:rsidRDefault="00823D89" w:rsidP="00606813">
      <w:pPr>
        <w:numPr>
          <w:ilvl w:val="0"/>
          <w:numId w:val="21"/>
        </w:numPr>
        <w:spacing w:after="0" w:line="360" w:lineRule="auto"/>
        <w:rPr>
          <w:rFonts w:eastAsia="Times New Roman" w:cstheme="minorHAnsi"/>
          <w:sz w:val="28"/>
          <w:szCs w:val="28"/>
          <w:lang w:val="en-US" w:eastAsia="el-GR"/>
        </w:rPr>
      </w:pPr>
      <w:r w:rsidRPr="00EB252F">
        <w:rPr>
          <w:rFonts w:eastAsia="Times New Roman" w:cstheme="minorHAnsi"/>
          <w:i/>
          <w:iCs/>
          <w:sz w:val="28"/>
          <w:szCs w:val="28"/>
          <w:lang w:val="en-US" w:eastAsia="el-GR"/>
        </w:rPr>
        <w:t>"AI Superpowers: China, Silicon Valley, and the New World Order" by Kai-Fu Lee</w:t>
      </w:r>
      <w:r w:rsidR="006649B3">
        <w:rPr>
          <w:rFonts w:eastAsia="Times New Roman" w:cstheme="minorHAnsi"/>
          <w:sz w:val="28"/>
          <w:szCs w:val="28"/>
          <w:lang w:val="en-US" w:eastAsia="el-GR"/>
        </w:rPr>
        <w:t>, is an a</w:t>
      </w:r>
      <w:r w:rsidRPr="00823D89">
        <w:rPr>
          <w:rFonts w:eastAsia="Times New Roman" w:cstheme="minorHAnsi"/>
          <w:sz w:val="28"/>
          <w:szCs w:val="28"/>
          <w:lang w:val="en-US" w:eastAsia="el-GR"/>
        </w:rPr>
        <w:t>nalysis of global AI advancements and their implications.</w:t>
      </w:r>
    </w:p>
    <w:p w14:paraId="3C7F770A" w14:textId="3F10A04A" w:rsidR="00823D89" w:rsidRPr="00823D89" w:rsidRDefault="00823D89" w:rsidP="00606813">
      <w:pPr>
        <w:numPr>
          <w:ilvl w:val="0"/>
          <w:numId w:val="21"/>
        </w:numPr>
        <w:spacing w:after="0" w:line="360" w:lineRule="auto"/>
        <w:jc w:val="both"/>
        <w:rPr>
          <w:rFonts w:eastAsia="Times New Roman" w:cstheme="minorHAnsi"/>
          <w:sz w:val="28"/>
          <w:szCs w:val="28"/>
          <w:lang w:val="en-US" w:eastAsia="el-GR"/>
        </w:rPr>
      </w:pPr>
      <w:r w:rsidRPr="00823D89">
        <w:rPr>
          <w:rFonts w:eastAsia="Times New Roman" w:cstheme="minorHAnsi"/>
          <w:b/>
          <w:bCs/>
          <w:sz w:val="28"/>
          <w:szCs w:val="28"/>
          <w:lang w:val="en-US" w:eastAsia="el-GR"/>
        </w:rPr>
        <w:t>"</w:t>
      </w:r>
      <w:r w:rsidRPr="00EB252F">
        <w:rPr>
          <w:rFonts w:eastAsia="Times New Roman" w:cstheme="minorHAnsi"/>
          <w:i/>
          <w:iCs/>
          <w:sz w:val="28"/>
          <w:szCs w:val="28"/>
          <w:lang w:val="en-US" w:eastAsia="el-GR"/>
        </w:rPr>
        <w:t xml:space="preserve">Life 3.0: Being Human in the Age of Artificial Intelligence" by Max </w:t>
      </w:r>
      <w:proofErr w:type="spellStart"/>
      <w:r w:rsidRPr="00EB252F">
        <w:rPr>
          <w:rFonts w:eastAsia="Times New Roman" w:cstheme="minorHAnsi"/>
          <w:i/>
          <w:iCs/>
          <w:sz w:val="28"/>
          <w:szCs w:val="28"/>
          <w:lang w:val="en-US" w:eastAsia="el-GR"/>
        </w:rPr>
        <w:t>Tegmark</w:t>
      </w:r>
      <w:proofErr w:type="spellEnd"/>
      <w:r w:rsidR="006649B3">
        <w:rPr>
          <w:rFonts w:eastAsia="Times New Roman" w:cstheme="minorHAnsi"/>
          <w:sz w:val="28"/>
          <w:szCs w:val="28"/>
          <w:lang w:val="en-US" w:eastAsia="el-GR"/>
        </w:rPr>
        <w:t>, this work e</w:t>
      </w:r>
      <w:r w:rsidRPr="00823D89">
        <w:rPr>
          <w:rFonts w:eastAsia="Times New Roman" w:cstheme="minorHAnsi"/>
          <w:sz w:val="28"/>
          <w:szCs w:val="28"/>
          <w:lang w:val="en-US" w:eastAsia="el-GR"/>
        </w:rPr>
        <w:t>xplores AI’s future impact and ethical considerations.</w:t>
      </w:r>
    </w:p>
    <w:p w14:paraId="01069659" w14:textId="53FBA979" w:rsidR="00823D89" w:rsidRPr="006649B3" w:rsidRDefault="00823D89" w:rsidP="006649B3">
      <w:pPr>
        <w:numPr>
          <w:ilvl w:val="0"/>
          <w:numId w:val="21"/>
        </w:numPr>
        <w:spacing w:after="0" w:line="360" w:lineRule="auto"/>
        <w:jc w:val="both"/>
        <w:rPr>
          <w:rFonts w:eastAsia="Times New Roman" w:cstheme="minorHAnsi"/>
          <w:sz w:val="28"/>
          <w:szCs w:val="28"/>
          <w:lang w:val="en-US" w:eastAsia="el-GR"/>
        </w:rPr>
      </w:pPr>
      <w:r w:rsidRPr="00EB252F">
        <w:rPr>
          <w:rFonts w:eastAsia="Times New Roman" w:cstheme="minorHAnsi"/>
          <w:i/>
          <w:iCs/>
          <w:sz w:val="28"/>
          <w:szCs w:val="28"/>
          <w:lang w:val="en-US" w:eastAsia="el-GR"/>
        </w:rPr>
        <w:t>"Digital Transformation: Survive and Thrive in an Era of Mass Extinction" by Thomas M. Siebel</w:t>
      </w:r>
      <w:r w:rsidR="006649B3">
        <w:rPr>
          <w:rFonts w:eastAsia="Times New Roman" w:cstheme="minorHAnsi"/>
          <w:sz w:val="28"/>
          <w:szCs w:val="28"/>
          <w:lang w:val="en-US" w:eastAsia="el-GR"/>
        </w:rPr>
        <w:t xml:space="preserve">, is a </w:t>
      </w:r>
      <w:r w:rsidRPr="006649B3">
        <w:rPr>
          <w:rFonts w:eastAsia="Times New Roman" w:cstheme="minorHAnsi"/>
          <w:sz w:val="28"/>
          <w:szCs w:val="28"/>
          <w:lang w:val="en-US" w:eastAsia="el-GR"/>
        </w:rPr>
        <w:t>Guide for leveraging digital technologies in business and engineering.</w:t>
      </w:r>
    </w:p>
    <w:p w14:paraId="74C29465" w14:textId="7F361AE5" w:rsidR="00823D89" w:rsidRPr="006649B3" w:rsidRDefault="00823D89" w:rsidP="006649B3">
      <w:pPr>
        <w:numPr>
          <w:ilvl w:val="0"/>
          <w:numId w:val="21"/>
        </w:numPr>
        <w:spacing w:after="0" w:line="360" w:lineRule="auto"/>
        <w:jc w:val="both"/>
        <w:rPr>
          <w:rFonts w:eastAsia="Times New Roman" w:cstheme="minorHAnsi"/>
          <w:sz w:val="28"/>
          <w:szCs w:val="28"/>
          <w:lang w:val="en-US" w:eastAsia="el-GR"/>
        </w:rPr>
      </w:pPr>
      <w:r w:rsidRPr="00EB252F">
        <w:rPr>
          <w:rFonts w:eastAsia="Times New Roman" w:cstheme="minorHAnsi"/>
          <w:i/>
          <w:iCs/>
          <w:sz w:val="28"/>
          <w:szCs w:val="28"/>
          <w:lang w:val="en-US" w:eastAsia="el-GR"/>
        </w:rPr>
        <w:lastRenderedPageBreak/>
        <w:t xml:space="preserve">"Predictive Analytics: The Power to Predict Who Will Click, Buy, Lie, or Die" by Eric </w:t>
      </w:r>
      <w:proofErr w:type="gramStart"/>
      <w:r w:rsidRPr="00EB252F">
        <w:rPr>
          <w:rFonts w:eastAsia="Times New Roman" w:cstheme="minorHAnsi"/>
          <w:i/>
          <w:iCs/>
          <w:sz w:val="28"/>
          <w:szCs w:val="28"/>
          <w:lang w:val="en-US" w:eastAsia="el-GR"/>
        </w:rPr>
        <w:t>Siegel</w:t>
      </w:r>
      <w:r w:rsidR="006649B3">
        <w:rPr>
          <w:rFonts w:eastAsia="Times New Roman" w:cstheme="minorHAnsi"/>
          <w:sz w:val="28"/>
          <w:szCs w:val="28"/>
          <w:lang w:val="en-US" w:eastAsia="el-GR"/>
        </w:rPr>
        <w:t>,</w:t>
      </w:r>
      <w:proofErr w:type="gramEnd"/>
      <w:r w:rsidR="006649B3">
        <w:rPr>
          <w:rFonts w:eastAsia="Times New Roman" w:cstheme="minorHAnsi"/>
          <w:sz w:val="28"/>
          <w:szCs w:val="28"/>
          <w:lang w:val="en-US" w:eastAsia="el-GR"/>
        </w:rPr>
        <w:t xml:space="preserve"> i</w:t>
      </w:r>
      <w:r w:rsidRPr="006649B3">
        <w:rPr>
          <w:rFonts w:eastAsia="Times New Roman" w:cstheme="minorHAnsi"/>
          <w:sz w:val="28"/>
          <w:szCs w:val="28"/>
          <w:lang w:val="en-US" w:eastAsia="el-GR"/>
        </w:rPr>
        <w:t>ntroduces predictive analytics applications across industries.</w:t>
      </w:r>
    </w:p>
    <w:p w14:paraId="67C3CC25" w14:textId="636C0B36" w:rsidR="00823D89" w:rsidRPr="006649B3" w:rsidRDefault="00823D89" w:rsidP="006649B3">
      <w:pPr>
        <w:numPr>
          <w:ilvl w:val="0"/>
          <w:numId w:val="21"/>
        </w:numPr>
        <w:spacing w:after="0" w:line="360" w:lineRule="auto"/>
        <w:jc w:val="both"/>
        <w:rPr>
          <w:rFonts w:eastAsia="Times New Roman" w:cstheme="minorHAnsi"/>
          <w:sz w:val="28"/>
          <w:szCs w:val="28"/>
          <w:lang w:val="en-US" w:eastAsia="el-GR"/>
        </w:rPr>
      </w:pPr>
      <w:r w:rsidRPr="00EB252F">
        <w:rPr>
          <w:rFonts w:eastAsia="Times New Roman" w:cstheme="minorHAnsi"/>
          <w:i/>
          <w:iCs/>
          <w:sz w:val="28"/>
          <w:szCs w:val="28"/>
          <w:lang w:val="en-US" w:eastAsia="el-GR"/>
        </w:rPr>
        <w:t xml:space="preserve">"Blockchain Revolution: How the Technology Behind Bitcoin and Other Cryptocurrencies is Changing the World" by Don Tapscott and Alex </w:t>
      </w:r>
      <w:proofErr w:type="gramStart"/>
      <w:r w:rsidRPr="00EB252F">
        <w:rPr>
          <w:rFonts w:eastAsia="Times New Roman" w:cstheme="minorHAnsi"/>
          <w:i/>
          <w:iCs/>
          <w:sz w:val="28"/>
          <w:szCs w:val="28"/>
          <w:lang w:val="en-US" w:eastAsia="el-GR"/>
        </w:rPr>
        <w:t>Tapscott</w:t>
      </w:r>
      <w:r w:rsidR="006649B3">
        <w:rPr>
          <w:rFonts w:eastAsia="Times New Roman" w:cstheme="minorHAnsi"/>
          <w:sz w:val="28"/>
          <w:szCs w:val="28"/>
          <w:lang w:val="en-US" w:eastAsia="el-GR"/>
        </w:rPr>
        <w:t>,</w:t>
      </w:r>
      <w:proofErr w:type="gramEnd"/>
      <w:r w:rsidR="006649B3">
        <w:rPr>
          <w:rFonts w:eastAsia="Times New Roman" w:cstheme="minorHAnsi"/>
          <w:sz w:val="28"/>
          <w:szCs w:val="28"/>
          <w:lang w:val="en-US" w:eastAsia="el-GR"/>
        </w:rPr>
        <w:t xml:space="preserve"> e</w:t>
      </w:r>
      <w:r w:rsidRPr="006649B3">
        <w:rPr>
          <w:rFonts w:eastAsia="Times New Roman" w:cstheme="minorHAnsi"/>
          <w:sz w:val="28"/>
          <w:szCs w:val="28"/>
          <w:lang w:val="en-US" w:eastAsia="el-GR"/>
        </w:rPr>
        <w:t>xplores blockchain’s potential in digital transformation.</w:t>
      </w:r>
    </w:p>
    <w:p w14:paraId="5D7B8A92" w14:textId="4D410797" w:rsidR="00823D89" w:rsidRPr="009C5E5D" w:rsidRDefault="00823D89" w:rsidP="009C5E5D">
      <w:pPr>
        <w:pStyle w:val="2"/>
        <w:rPr>
          <w:b w:val="0"/>
          <w:bCs w:val="0"/>
          <w:lang w:eastAsia="el-GR"/>
        </w:rPr>
      </w:pPr>
      <w:r w:rsidRPr="009C5E5D">
        <w:rPr>
          <w:b w:val="0"/>
          <w:bCs w:val="0"/>
          <w:lang w:val="en-US" w:eastAsia="el-GR"/>
        </w:rPr>
        <w:t xml:space="preserve"> </w:t>
      </w:r>
      <w:bookmarkStart w:id="16" w:name="_Toc197718611"/>
      <w:r w:rsidRPr="009C5E5D">
        <w:rPr>
          <w:b w:val="0"/>
          <w:bCs w:val="0"/>
          <w:lang w:eastAsia="el-GR"/>
        </w:rPr>
        <w:t>Online Resources and Journals</w:t>
      </w:r>
      <w:bookmarkEnd w:id="16"/>
    </w:p>
    <w:p w14:paraId="677FE8CA" w14:textId="77777777" w:rsidR="00823D89" w:rsidRPr="00823D89" w:rsidRDefault="00823D89" w:rsidP="00606813">
      <w:pPr>
        <w:numPr>
          <w:ilvl w:val="0"/>
          <w:numId w:val="20"/>
        </w:numPr>
        <w:spacing w:after="0" w:line="360" w:lineRule="auto"/>
        <w:ind w:left="714" w:hanging="357"/>
        <w:jc w:val="both"/>
        <w:rPr>
          <w:rFonts w:eastAsia="Times New Roman" w:cstheme="minorHAnsi"/>
          <w:sz w:val="28"/>
          <w:szCs w:val="28"/>
          <w:lang w:val="en-US" w:eastAsia="el-GR"/>
        </w:rPr>
      </w:pPr>
      <w:r w:rsidRPr="00EB252F">
        <w:rPr>
          <w:rFonts w:eastAsia="Times New Roman" w:cstheme="minorHAnsi"/>
          <w:i/>
          <w:iCs/>
          <w:sz w:val="28"/>
          <w:szCs w:val="28"/>
          <w:lang w:val="en-US" w:eastAsia="el-GR"/>
        </w:rPr>
        <w:t>MIT Technology Review:</w:t>
      </w:r>
      <w:r w:rsidRPr="00823D89">
        <w:rPr>
          <w:rFonts w:eastAsia="Times New Roman" w:cstheme="minorHAnsi"/>
          <w:sz w:val="28"/>
          <w:szCs w:val="28"/>
          <w:lang w:val="en-US" w:eastAsia="el-GR"/>
        </w:rPr>
        <w:t xml:space="preserve"> Latest news on emerging technologies and their societal impacts.</w:t>
      </w:r>
    </w:p>
    <w:p w14:paraId="311280D9" w14:textId="77777777" w:rsidR="00823D89" w:rsidRPr="00823D89" w:rsidRDefault="00823D89" w:rsidP="00606813">
      <w:pPr>
        <w:numPr>
          <w:ilvl w:val="0"/>
          <w:numId w:val="20"/>
        </w:numPr>
        <w:spacing w:after="0" w:line="360" w:lineRule="auto"/>
        <w:ind w:left="714" w:hanging="357"/>
        <w:jc w:val="both"/>
        <w:rPr>
          <w:rFonts w:eastAsia="Times New Roman" w:cstheme="minorHAnsi"/>
          <w:sz w:val="28"/>
          <w:szCs w:val="28"/>
          <w:lang w:val="en-US" w:eastAsia="el-GR"/>
        </w:rPr>
      </w:pPr>
      <w:r w:rsidRPr="00EB252F">
        <w:rPr>
          <w:rFonts w:eastAsia="Times New Roman" w:cstheme="minorHAnsi"/>
          <w:i/>
          <w:iCs/>
          <w:sz w:val="28"/>
          <w:szCs w:val="28"/>
          <w:lang w:val="en-US" w:eastAsia="el-GR"/>
        </w:rPr>
        <w:t>Harvard Business Review – Digital Transformation:</w:t>
      </w:r>
      <w:r w:rsidRPr="00823D89">
        <w:rPr>
          <w:rFonts w:eastAsia="Times New Roman" w:cstheme="minorHAnsi"/>
          <w:sz w:val="28"/>
          <w:szCs w:val="28"/>
          <w:lang w:val="en-US" w:eastAsia="el-GR"/>
        </w:rPr>
        <w:t xml:space="preserve"> Articles and case studies on digital technology in business.</w:t>
      </w:r>
    </w:p>
    <w:p w14:paraId="2DE5DB27" w14:textId="77777777" w:rsidR="00823D89" w:rsidRPr="00823D89" w:rsidRDefault="00823D89" w:rsidP="00606813">
      <w:pPr>
        <w:numPr>
          <w:ilvl w:val="0"/>
          <w:numId w:val="20"/>
        </w:numPr>
        <w:spacing w:after="0" w:line="360" w:lineRule="auto"/>
        <w:ind w:left="714" w:hanging="357"/>
        <w:jc w:val="both"/>
        <w:rPr>
          <w:rFonts w:eastAsia="Times New Roman" w:cstheme="minorHAnsi"/>
          <w:sz w:val="28"/>
          <w:szCs w:val="28"/>
          <w:lang w:val="en-US" w:eastAsia="el-GR"/>
        </w:rPr>
      </w:pPr>
      <w:r w:rsidRPr="009C5E5D">
        <w:rPr>
          <w:rFonts w:eastAsia="Times New Roman" w:cstheme="minorHAnsi"/>
          <w:i/>
          <w:iCs/>
          <w:sz w:val="28"/>
          <w:szCs w:val="28"/>
          <w:lang w:val="en-US" w:eastAsia="el-GR"/>
        </w:rPr>
        <w:t>Nature – Artificial Intelligence:</w:t>
      </w:r>
      <w:r w:rsidRPr="00823D89">
        <w:rPr>
          <w:rFonts w:eastAsia="Times New Roman" w:cstheme="minorHAnsi"/>
          <w:sz w:val="28"/>
          <w:szCs w:val="28"/>
          <w:lang w:val="en-US" w:eastAsia="el-GR"/>
        </w:rPr>
        <w:t xml:space="preserve"> Research papers on AI and machine learning advancements.</w:t>
      </w:r>
    </w:p>
    <w:p w14:paraId="6615243C" w14:textId="77777777" w:rsidR="00823D89" w:rsidRDefault="00823D89" w:rsidP="00606813">
      <w:pPr>
        <w:numPr>
          <w:ilvl w:val="0"/>
          <w:numId w:val="20"/>
        </w:numPr>
        <w:spacing w:after="0" w:line="360" w:lineRule="auto"/>
        <w:ind w:left="714" w:hanging="357"/>
        <w:jc w:val="both"/>
        <w:rPr>
          <w:rFonts w:eastAsia="Times New Roman" w:cstheme="minorHAnsi"/>
          <w:sz w:val="28"/>
          <w:szCs w:val="28"/>
          <w:lang w:val="en-US" w:eastAsia="el-GR"/>
        </w:rPr>
      </w:pPr>
      <w:r w:rsidRPr="009C5E5D">
        <w:rPr>
          <w:rFonts w:eastAsia="Times New Roman" w:cstheme="minorHAnsi"/>
          <w:i/>
          <w:iCs/>
          <w:sz w:val="28"/>
          <w:szCs w:val="28"/>
          <w:lang w:val="en-US" w:eastAsia="el-GR"/>
        </w:rPr>
        <w:t>Coursera and edX:</w:t>
      </w:r>
      <w:r w:rsidRPr="00823D89">
        <w:rPr>
          <w:rFonts w:eastAsia="Times New Roman" w:cstheme="minorHAnsi"/>
          <w:sz w:val="28"/>
          <w:szCs w:val="28"/>
          <w:lang w:val="en-US" w:eastAsia="el-GR"/>
        </w:rPr>
        <w:t xml:space="preserve"> Online courses on digitalization and AI from top universities.</w:t>
      </w:r>
    </w:p>
    <w:p w14:paraId="169608A0" w14:textId="45D3E0EC" w:rsidR="006649B3" w:rsidRPr="00823D89" w:rsidRDefault="006649B3" w:rsidP="00606813">
      <w:pPr>
        <w:numPr>
          <w:ilvl w:val="0"/>
          <w:numId w:val="20"/>
        </w:numPr>
        <w:spacing w:after="0" w:line="360" w:lineRule="auto"/>
        <w:ind w:left="714" w:hanging="357"/>
        <w:jc w:val="both"/>
        <w:rPr>
          <w:rFonts w:eastAsia="Times New Roman" w:cstheme="minorHAnsi"/>
          <w:sz w:val="28"/>
          <w:szCs w:val="28"/>
          <w:lang w:val="en-US" w:eastAsia="el-GR"/>
        </w:rPr>
      </w:pPr>
      <w:r w:rsidRPr="006649B3">
        <w:rPr>
          <w:rFonts w:eastAsia="Times New Roman" w:cstheme="minorHAnsi"/>
          <w:i/>
          <w:iCs/>
          <w:sz w:val="28"/>
          <w:szCs w:val="28"/>
          <w:lang w:val="en-US" w:eastAsia="el-GR"/>
        </w:rPr>
        <w:t xml:space="preserve">Orange Data Mining Documentation: </w:t>
      </w:r>
      <w:r w:rsidRPr="006649B3">
        <w:rPr>
          <w:rFonts w:eastAsia="Times New Roman" w:cstheme="minorHAnsi"/>
          <w:sz w:val="28"/>
          <w:szCs w:val="28"/>
          <w:lang w:val="en-US" w:eastAsia="el-GR"/>
        </w:rPr>
        <w:t>A comprehensive guide with examples for exploring and using the Orange Data Mining software</w:t>
      </w:r>
      <w:r w:rsidRPr="006649B3">
        <w:rPr>
          <w:rFonts w:eastAsia="Times New Roman" w:cstheme="minorHAnsi"/>
          <w:i/>
          <w:iCs/>
          <w:sz w:val="28"/>
          <w:szCs w:val="28"/>
          <w:lang w:val="en-US" w:eastAsia="el-GR"/>
        </w:rPr>
        <w:t>.</w:t>
      </w:r>
    </w:p>
    <w:p w14:paraId="6EDEC3CA" w14:textId="370EA791" w:rsidR="00823D89" w:rsidRPr="00306BC2" w:rsidRDefault="00823D89" w:rsidP="0085486D">
      <w:pPr>
        <w:pStyle w:val="1"/>
        <w:ind w:left="851"/>
      </w:pPr>
      <w:r>
        <w:rPr>
          <w:rFonts w:ascii="Times New Roman" w:hAnsi="Times New Roman" w:cs="Times New Roman"/>
          <w:sz w:val="48"/>
          <w:szCs w:val="48"/>
          <w:lang w:val="en-US" w:eastAsia="el-GR"/>
        </w:rPr>
        <w:lastRenderedPageBreak/>
        <w:t xml:space="preserve"> </w:t>
      </w:r>
      <w:bookmarkStart w:id="17" w:name="_Toc197718612"/>
      <w:r w:rsidRPr="00306BC2">
        <w:rPr>
          <w:lang w:val="en-US" w:eastAsia="el-GR"/>
        </w:rPr>
        <w:t>Detailed Content for the Course</w:t>
      </w:r>
      <w:bookmarkEnd w:id="17"/>
    </w:p>
    <w:p w14:paraId="4B525C30" w14:textId="77777777" w:rsidR="00823D89" w:rsidRPr="0085486D" w:rsidRDefault="00823D89" w:rsidP="0085486D">
      <w:pPr>
        <w:spacing w:after="0" w:line="360" w:lineRule="auto"/>
        <w:ind w:left="360"/>
        <w:rPr>
          <w:b/>
          <w:bCs/>
          <w:sz w:val="24"/>
          <w:szCs w:val="24"/>
          <w:lang w:val="en-US"/>
        </w:rPr>
      </w:pPr>
      <w:r w:rsidRPr="0085486D">
        <w:rPr>
          <w:b/>
          <w:bCs/>
          <w:sz w:val="24"/>
          <w:szCs w:val="24"/>
          <w:lang w:val="en-US"/>
        </w:rPr>
        <w:t>Language of the course:</w:t>
      </w:r>
    </w:p>
    <w:p w14:paraId="31A77568" w14:textId="77777777" w:rsidR="00823D89" w:rsidRPr="0085486D" w:rsidRDefault="00823D89" w:rsidP="0085486D">
      <w:pPr>
        <w:spacing w:after="0" w:line="360" w:lineRule="auto"/>
        <w:ind w:left="360"/>
        <w:rPr>
          <w:b/>
          <w:bCs/>
          <w:sz w:val="24"/>
          <w:szCs w:val="24"/>
          <w:lang w:val="en-US"/>
        </w:rPr>
      </w:pPr>
      <w:r w:rsidRPr="0085486D">
        <w:rPr>
          <w:b/>
          <w:bCs/>
          <w:sz w:val="24"/>
          <w:szCs w:val="24"/>
          <w:lang w:val="en-US"/>
        </w:rPr>
        <w:t>Names of the lectures:</w:t>
      </w:r>
    </w:p>
    <w:p w14:paraId="004FD3B4" w14:textId="46714668" w:rsidR="00823D89" w:rsidRPr="0085486D" w:rsidRDefault="00823D89" w:rsidP="0085486D">
      <w:pPr>
        <w:spacing w:after="0" w:line="360" w:lineRule="auto"/>
        <w:ind w:left="360"/>
        <w:rPr>
          <w:sz w:val="24"/>
          <w:szCs w:val="24"/>
          <w:lang w:val="en-US"/>
        </w:rPr>
      </w:pPr>
      <w:r w:rsidRPr="0085486D">
        <w:rPr>
          <w:b/>
          <w:bCs/>
          <w:sz w:val="24"/>
          <w:szCs w:val="24"/>
          <w:lang w:val="en-US"/>
        </w:rPr>
        <w:t>Teaching hours:</w:t>
      </w:r>
      <w:r w:rsidRPr="0085486D">
        <w:rPr>
          <w:sz w:val="24"/>
          <w:szCs w:val="24"/>
          <w:lang w:val="en-US"/>
        </w:rPr>
        <w:t xml:space="preserve"> </w:t>
      </w:r>
      <w:r w:rsidR="0085486D" w:rsidRPr="0085486D">
        <w:rPr>
          <w:sz w:val="24"/>
          <w:szCs w:val="24"/>
          <w:lang w:val="en-US"/>
        </w:rPr>
        <w:t>30</w:t>
      </w:r>
      <w:r w:rsidRPr="0085486D">
        <w:rPr>
          <w:sz w:val="24"/>
          <w:szCs w:val="24"/>
          <w:lang w:val="en-US"/>
        </w:rPr>
        <w:t xml:space="preserve"> hours </w:t>
      </w:r>
    </w:p>
    <w:p w14:paraId="1179475B" w14:textId="77777777" w:rsidR="00823D89" w:rsidRPr="0085486D" w:rsidRDefault="00823D89" w:rsidP="0085486D">
      <w:pPr>
        <w:spacing w:after="0" w:line="360" w:lineRule="auto"/>
        <w:ind w:left="360"/>
        <w:rPr>
          <w:sz w:val="24"/>
          <w:szCs w:val="24"/>
          <w:lang w:val="en-US"/>
        </w:rPr>
      </w:pPr>
      <w:r w:rsidRPr="0085486D">
        <w:rPr>
          <w:b/>
          <w:bCs/>
          <w:sz w:val="24"/>
          <w:szCs w:val="24"/>
          <w:lang w:val="en-US"/>
        </w:rPr>
        <w:t>Mode of delivery:</w:t>
      </w:r>
      <w:r w:rsidRPr="0085486D">
        <w:rPr>
          <w:sz w:val="24"/>
          <w:szCs w:val="24"/>
          <w:lang w:val="en-US"/>
        </w:rPr>
        <w:t xml:space="preserve"> distance, online</w:t>
      </w:r>
    </w:p>
    <w:p w14:paraId="3356E05A" w14:textId="25CD58EF" w:rsidR="00823D89" w:rsidRPr="0085486D" w:rsidRDefault="00823D89" w:rsidP="0085486D">
      <w:pPr>
        <w:pBdr>
          <w:bottom w:val="single" w:sz="4" w:space="1" w:color="auto"/>
        </w:pBdr>
        <w:spacing w:after="0" w:line="360" w:lineRule="auto"/>
        <w:ind w:left="360"/>
        <w:rPr>
          <w:b/>
          <w:bCs/>
          <w:sz w:val="24"/>
          <w:szCs w:val="24"/>
          <w:lang w:val="en-US"/>
        </w:rPr>
      </w:pPr>
      <w:r w:rsidRPr="0085486D">
        <w:rPr>
          <w:b/>
          <w:bCs/>
          <w:sz w:val="24"/>
          <w:szCs w:val="24"/>
          <w:lang w:val="en-US"/>
        </w:rPr>
        <w:t>Notes:</w:t>
      </w:r>
    </w:p>
    <w:p w14:paraId="42909D88" w14:textId="40F84DC3" w:rsidR="00823D89" w:rsidRPr="00823D89" w:rsidRDefault="00823D89" w:rsidP="00823D89">
      <w:pPr>
        <w:pStyle w:val="a5"/>
        <w:spacing w:after="120" w:line="360" w:lineRule="auto"/>
        <w:jc w:val="both"/>
        <w:rPr>
          <w:b/>
          <w:bCs/>
          <w:lang w:val="sk-SK"/>
        </w:rPr>
      </w:pPr>
    </w:p>
    <w:p w14:paraId="26CD1223" w14:textId="6B0067E9" w:rsidR="00823D89" w:rsidRPr="00306BC2" w:rsidRDefault="00823D89" w:rsidP="00306BC2">
      <w:pPr>
        <w:pStyle w:val="a5"/>
        <w:numPr>
          <w:ilvl w:val="0"/>
          <w:numId w:val="25"/>
        </w:numPr>
        <w:spacing w:after="120" w:line="360" w:lineRule="auto"/>
        <w:jc w:val="both"/>
        <w:rPr>
          <w:rFonts w:cstheme="minorHAnsi"/>
          <w:b/>
          <w:bCs/>
          <w:sz w:val="24"/>
          <w:szCs w:val="24"/>
          <w:lang w:val="sk-SK"/>
        </w:rPr>
      </w:pPr>
      <w:r w:rsidRPr="00306BC2">
        <w:rPr>
          <w:rFonts w:eastAsia="Times New Roman" w:cstheme="minorHAnsi"/>
          <w:b/>
          <w:bCs/>
          <w:sz w:val="24"/>
          <w:szCs w:val="24"/>
          <w:lang w:val="en-US" w:eastAsia="el-GR"/>
        </w:rPr>
        <w:t>Introduction to Digitalization and AI (3h</w:t>
      </w:r>
      <w:r w:rsidRPr="00306BC2">
        <w:rPr>
          <w:rFonts w:cstheme="minorHAnsi"/>
          <w:b/>
          <w:bCs/>
          <w:sz w:val="24"/>
          <w:szCs w:val="24"/>
          <w:lang w:val="en-US"/>
        </w:rPr>
        <w:t>)</w:t>
      </w:r>
    </w:p>
    <w:p w14:paraId="2B326DF7" w14:textId="77777777" w:rsidR="00606813" w:rsidRPr="00606813" w:rsidRDefault="00606813" w:rsidP="007305CC">
      <w:pPr>
        <w:pStyle w:val="a5"/>
        <w:numPr>
          <w:ilvl w:val="0"/>
          <w:numId w:val="27"/>
        </w:numPr>
        <w:spacing w:after="0" w:line="360" w:lineRule="auto"/>
        <w:ind w:left="1077" w:hanging="357"/>
        <w:jc w:val="both"/>
        <w:rPr>
          <w:rFonts w:eastAsia="Times New Roman" w:cstheme="minorHAnsi"/>
          <w:sz w:val="24"/>
          <w:szCs w:val="24"/>
          <w:lang w:val="en-US" w:eastAsia="el-GR"/>
        </w:rPr>
      </w:pPr>
      <w:r w:rsidRPr="00606813">
        <w:rPr>
          <w:rFonts w:eastAsia="Times New Roman" w:cstheme="minorHAnsi"/>
          <w:sz w:val="24"/>
          <w:szCs w:val="24"/>
          <w:lang w:val="en-US" w:eastAsia="el-GR"/>
        </w:rPr>
        <w:t>Introduction to digitalization: key concepts and components.</w:t>
      </w:r>
    </w:p>
    <w:p w14:paraId="5B0D517C" w14:textId="1AEB83DE" w:rsidR="00606813" w:rsidRPr="00606813" w:rsidRDefault="00606813" w:rsidP="007305CC">
      <w:pPr>
        <w:pStyle w:val="a5"/>
        <w:numPr>
          <w:ilvl w:val="0"/>
          <w:numId w:val="27"/>
        </w:numPr>
        <w:spacing w:after="0" w:line="360" w:lineRule="auto"/>
        <w:ind w:left="1077" w:hanging="357"/>
        <w:jc w:val="both"/>
        <w:rPr>
          <w:rFonts w:eastAsia="Times New Roman" w:cstheme="minorHAnsi"/>
          <w:sz w:val="24"/>
          <w:szCs w:val="24"/>
          <w:lang w:val="en-US" w:eastAsia="el-GR"/>
        </w:rPr>
      </w:pPr>
      <w:r w:rsidRPr="00606813">
        <w:rPr>
          <w:rFonts w:eastAsia="Times New Roman" w:cstheme="minorHAnsi"/>
          <w:sz w:val="24"/>
          <w:szCs w:val="24"/>
          <w:lang w:val="en-US" w:eastAsia="el-GR"/>
        </w:rPr>
        <w:t>Historical context and examples across various sectors (e.g., education, healthcare, industry</w:t>
      </w:r>
      <w:r w:rsidR="007305CC">
        <w:rPr>
          <w:rFonts w:eastAsia="Times New Roman" w:cstheme="minorHAnsi"/>
          <w:sz w:val="24"/>
          <w:szCs w:val="24"/>
          <w:lang w:val="en-US" w:eastAsia="el-GR"/>
        </w:rPr>
        <w:t>, engineering</w:t>
      </w:r>
      <w:r w:rsidRPr="00606813">
        <w:rPr>
          <w:rFonts w:eastAsia="Times New Roman" w:cstheme="minorHAnsi"/>
          <w:sz w:val="24"/>
          <w:szCs w:val="24"/>
          <w:lang w:val="en-US" w:eastAsia="el-GR"/>
        </w:rPr>
        <w:t>).</w:t>
      </w:r>
    </w:p>
    <w:p w14:paraId="64D2BB3C" w14:textId="77777777" w:rsidR="00606813" w:rsidRPr="00606813" w:rsidRDefault="00606813" w:rsidP="007305CC">
      <w:pPr>
        <w:pStyle w:val="a5"/>
        <w:numPr>
          <w:ilvl w:val="0"/>
          <w:numId w:val="27"/>
        </w:numPr>
        <w:spacing w:after="0" w:line="360" w:lineRule="auto"/>
        <w:ind w:left="1077" w:hanging="357"/>
        <w:jc w:val="both"/>
        <w:rPr>
          <w:rFonts w:eastAsia="Times New Roman" w:cstheme="minorHAnsi"/>
          <w:sz w:val="24"/>
          <w:szCs w:val="24"/>
          <w:lang w:val="en-US" w:eastAsia="el-GR"/>
        </w:rPr>
      </w:pPr>
      <w:r w:rsidRPr="00606813">
        <w:rPr>
          <w:rFonts w:eastAsia="Times New Roman" w:cstheme="minorHAnsi"/>
          <w:sz w:val="24"/>
          <w:szCs w:val="24"/>
          <w:lang w:val="en-US" w:eastAsia="el-GR"/>
        </w:rPr>
        <w:t>The role and impact of Artificial Intelligence (AI) in modern society.</w:t>
      </w:r>
    </w:p>
    <w:p w14:paraId="62A12D86" w14:textId="77777777" w:rsidR="00606813" w:rsidRPr="00606813" w:rsidRDefault="00606813" w:rsidP="007305CC">
      <w:pPr>
        <w:pStyle w:val="a5"/>
        <w:numPr>
          <w:ilvl w:val="0"/>
          <w:numId w:val="27"/>
        </w:numPr>
        <w:spacing w:after="0" w:line="360" w:lineRule="auto"/>
        <w:ind w:left="1077" w:hanging="357"/>
        <w:jc w:val="both"/>
        <w:rPr>
          <w:rFonts w:cstheme="minorHAnsi"/>
          <w:b/>
          <w:bCs/>
          <w:sz w:val="24"/>
          <w:szCs w:val="24"/>
          <w:lang w:val="sk-SK"/>
        </w:rPr>
      </w:pPr>
      <w:r w:rsidRPr="00606813">
        <w:rPr>
          <w:rFonts w:eastAsia="Times New Roman" w:cstheme="minorHAnsi"/>
          <w:sz w:val="24"/>
          <w:szCs w:val="24"/>
          <w:lang w:val="en-US" w:eastAsia="el-GR"/>
        </w:rPr>
        <w:t>Theoretical frameworks for digital transformation (e.g., McKinsey 7S, Kotter’s 8-Step).</w:t>
      </w:r>
      <w:r w:rsidR="00823D89" w:rsidRPr="00606813">
        <w:rPr>
          <w:rFonts w:cstheme="minorHAnsi"/>
          <w:b/>
          <w:bCs/>
          <w:sz w:val="24"/>
          <w:szCs w:val="24"/>
          <w:lang w:val="en-US"/>
        </w:rPr>
        <w:t xml:space="preserve">       </w:t>
      </w:r>
    </w:p>
    <w:p w14:paraId="3793D7E1" w14:textId="73DA936B" w:rsidR="00823D89" w:rsidRPr="00606813" w:rsidRDefault="00823D89" w:rsidP="00606813">
      <w:pPr>
        <w:ind w:left="360"/>
        <w:jc w:val="both"/>
        <w:rPr>
          <w:rFonts w:cstheme="minorHAnsi"/>
          <w:b/>
          <w:bCs/>
          <w:sz w:val="24"/>
          <w:szCs w:val="24"/>
          <w:lang w:val="sk-SK"/>
        </w:rPr>
      </w:pPr>
      <w:r w:rsidRPr="00606813">
        <w:rPr>
          <w:rFonts w:cstheme="minorHAnsi"/>
          <w:b/>
          <w:bCs/>
          <w:sz w:val="24"/>
          <w:szCs w:val="24"/>
          <w:lang w:val="en-US"/>
        </w:rPr>
        <w:t>2</w:t>
      </w:r>
      <w:proofErr w:type="gramStart"/>
      <w:r w:rsidRPr="00606813">
        <w:rPr>
          <w:rFonts w:cstheme="minorHAnsi"/>
          <w:b/>
          <w:bCs/>
          <w:sz w:val="24"/>
          <w:szCs w:val="24"/>
          <w:lang w:val="en-US"/>
        </w:rPr>
        <w:t xml:space="preserve">.  </w:t>
      </w:r>
      <w:r w:rsidR="007305CC" w:rsidRPr="007305CC">
        <w:rPr>
          <w:rFonts w:eastAsia="Times New Roman" w:cstheme="minorHAnsi"/>
          <w:b/>
          <w:bCs/>
          <w:sz w:val="24"/>
          <w:szCs w:val="24"/>
          <w:lang w:val="en-US" w:eastAsia="el-GR"/>
        </w:rPr>
        <w:t>Digital</w:t>
      </w:r>
      <w:proofErr w:type="gramEnd"/>
      <w:r w:rsidR="007305CC" w:rsidRPr="007305CC">
        <w:rPr>
          <w:rFonts w:eastAsia="Times New Roman" w:cstheme="minorHAnsi"/>
          <w:b/>
          <w:bCs/>
          <w:sz w:val="24"/>
          <w:szCs w:val="24"/>
          <w:lang w:val="en-US" w:eastAsia="el-GR"/>
        </w:rPr>
        <w:t xml:space="preserve"> Mindset, Critical Thinking, and Communication Tools (3h)</w:t>
      </w:r>
    </w:p>
    <w:p w14:paraId="64433675" w14:textId="575EBA82" w:rsidR="007305CC" w:rsidRDefault="007305CC" w:rsidP="007305CC">
      <w:pPr>
        <w:pStyle w:val="a5"/>
        <w:numPr>
          <w:ilvl w:val="0"/>
          <w:numId w:val="26"/>
        </w:numPr>
        <w:spacing w:after="120" w:line="360" w:lineRule="auto"/>
        <w:jc w:val="both"/>
        <w:rPr>
          <w:rFonts w:cstheme="minorHAnsi"/>
          <w:sz w:val="24"/>
          <w:szCs w:val="24"/>
          <w:lang w:val="en-US"/>
        </w:rPr>
      </w:pPr>
      <w:r w:rsidRPr="007305CC">
        <w:rPr>
          <w:rFonts w:cstheme="minorHAnsi"/>
          <w:sz w:val="24"/>
          <w:szCs w:val="24"/>
          <w:lang w:val="en-US"/>
        </w:rPr>
        <w:t>Developing critical thinking in the digital age.</w:t>
      </w:r>
    </w:p>
    <w:p w14:paraId="7A2C3B2C" w14:textId="74BBA3CE" w:rsidR="007305CC" w:rsidRPr="007305CC" w:rsidRDefault="007305CC" w:rsidP="007305CC">
      <w:pPr>
        <w:pStyle w:val="a5"/>
        <w:numPr>
          <w:ilvl w:val="0"/>
          <w:numId w:val="26"/>
        </w:numPr>
        <w:spacing w:after="120" w:line="360" w:lineRule="auto"/>
        <w:jc w:val="both"/>
        <w:rPr>
          <w:rFonts w:eastAsia="Times New Roman" w:cstheme="minorHAnsi"/>
          <w:sz w:val="24"/>
          <w:szCs w:val="24"/>
          <w:lang w:val="en-US" w:eastAsia="el-GR"/>
        </w:rPr>
      </w:pPr>
      <w:r w:rsidRPr="007305CC">
        <w:rPr>
          <w:rFonts w:eastAsia="Times New Roman" w:cstheme="minorHAnsi"/>
          <w:sz w:val="24"/>
          <w:szCs w:val="24"/>
          <w:lang w:val="en-US" w:eastAsia="el-GR"/>
        </w:rPr>
        <w:t>Overview of supervised learning algorithms.</w:t>
      </w:r>
    </w:p>
    <w:p w14:paraId="4A27D571" w14:textId="77777777" w:rsidR="007305CC" w:rsidRPr="007305CC" w:rsidRDefault="007305CC" w:rsidP="007305CC">
      <w:pPr>
        <w:pStyle w:val="a5"/>
        <w:numPr>
          <w:ilvl w:val="0"/>
          <w:numId w:val="26"/>
        </w:numPr>
        <w:spacing w:after="120" w:line="360" w:lineRule="auto"/>
        <w:jc w:val="both"/>
        <w:rPr>
          <w:rFonts w:eastAsia="Times New Roman" w:cstheme="minorHAnsi"/>
          <w:sz w:val="24"/>
          <w:szCs w:val="24"/>
          <w:lang w:val="en-US" w:eastAsia="el-GR"/>
        </w:rPr>
      </w:pPr>
      <w:r w:rsidRPr="007305CC">
        <w:rPr>
          <w:rFonts w:eastAsia="Times New Roman" w:cstheme="minorHAnsi"/>
          <w:sz w:val="24"/>
          <w:szCs w:val="24"/>
          <w:lang w:val="en-US" w:eastAsia="el-GR"/>
        </w:rPr>
        <w:t>Fundamentals of AI: machine learning vs. deep learning.</w:t>
      </w:r>
    </w:p>
    <w:p w14:paraId="66959202" w14:textId="63AD31F7" w:rsidR="00823D89" w:rsidRPr="007305CC" w:rsidRDefault="00823D89" w:rsidP="00306BC2">
      <w:pPr>
        <w:jc w:val="both"/>
        <w:rPr>
          <w:rFonts w:cstheme="minorHAnsi"/>
          <w:b/>
          <w:bCs/>
          <w:sz w:val="24"/>
          <w:szCs w:val="24"/>
          <w:lang w:val="en-US"/>
        </w:rPr>
      </w:pPr>
      <w:r w:rsidRPr="00306BC2">
        <w:rPr>
          <w:rFonts w:cstheme="minorHAnsi"/>
          <w:b/>
          <w:bCs/>
          <w:sz w:val="24"/>
          <w:szCs w:val="24"/>
          <w:lang w:val="en-US"/>
        </w:rPr>
        <w:t xml:space="preserve">       </w:t>
      </w:r>
      <w:r w:rsidR="00306BC2">
        <w:rPr>
          <w:rFonts w:cstheme="minorHAnsi"/>
          <w:b/>
          <w:bCs/>
          <w:sz w:val="24"/>
          <w:szCs w:val="24"/>
          <w:lang w:val="en-US"/>
        </w:rPr>
        <w:t xml:space="preserve"> </w:t>
      </w:r>
      <w:r w:rsidRPr="00306BC2">
        <w:rPr>
          <w:rFonts w:cstheme="minorHAnsi"/>
          <w:b/>
          <w:bCs/>
          <w:sz w:val="24"/>
          <w:szCs w:val="24"/>
          <w:lang w:val="en-US"/>
        </w:rPr>
        <w:t xml:space="preserve">3.   </w:t>
      </w:r>
      <w:r w:rsidR="007305CC" w:rsidRPr="007305CC">
        <w:rPr>
          <w:rFonts w:eastAsia="Times New Roman" w:cstheme="minorHAnsi"/>
          <w:b/>
          <w:bCs/>
          <w:sz w:val="24"/>
          <w:szCs w:val="24"/>
          <w:lang w:val="en-US" w:eastAsia="el-GR"/>
        </w:rPr>
        <w:t>Data and Artificial Intelligence in Practice (3h)</w:t>
      </w:r>
    </w:p>
    <w:bookmarkEnd w:id="8"/>
    <w:p w14:paraId="72E9CDB0" w14:textId="3B3650D6" w:rsidR="007305CC" w:rsidRPr="007305CC" w:rsidRDefault="007305CC" w:rsidP="007305CC">
      <w:pPr>
        <w:pStyle w:val="a5"/>
        <w:numPr>
          <w:ilvl w:val="0"/>
          <w:numId w:val="26"/>
        </w:numPr>
        <w:spacing w:after="120" w:line="360" w:lineRule="auto"/>
        <w:jc w:val="both"/>
        <w:rPr>
          <w:rFonts w:eastAsia="Times New Roman" w:cstheme="minorHAnsi"/>
          <w:sz w:val="24"/>
          <w:szCs w:val="24"/>
          <w:lang w:val="en-US" w:eastAsia="el-GR"/>
        </w:rPr>
      </w:pPr>
      <w:r w:rsidRPr="007305CC">
        <w:rPr>
          <w:rFonts w:eastAsia="Times New Roman" w:cstheme="minorHAnsi"/>
          <w:sz w:val="24"/>
          <w:szCs w:val="24"/>
          <w:lang w:val="en-US" w:eastAsia="el-GR"/>
        </w:rPr>
        <w:t>Types of data (structured vs. unstructured) and management strategies.</w:t>
      </w:r>
    </w:p>
    <w:p w14:paraId="18AAD5EA" w14:textId="76C4983C" w:rsidR="007305CC" w:rsidRPr="007305CC" w:rsidRDefault="007305CC" w:rsidP="007305CC">
      <w:pPr>
        <w:pStyle w:val="a5"/>
        <w:numPr>
          <w:ilvl w:val="0"/>
          <w:numId w:val="26"/>
        </w:numPr>
        <w:spacing w:after="120" w:line="360" w:lineRule="auto"/>
        <w:jc w:val="both"/>
        <w:rPr>
          <w:rFonts w:eastAsia="Times New Roman" w:cstheme="minorHAnsi"/>
          <w:sz w:val="24"/>
          <w:szCs w:val="24"/>
          <w:lang w:val="en-US" w:eastAsia="el-GR"/>
        </w:rPr>
      </w:pPr>
      <w:r w:rsidRPr="007305CC">
        <w:rPr>
          <w:rFonts w:eastAsia="Times New Roman" w:cstheme="minorHAnsi"/>
          <w:sz w:val="24"/>
          <w:szCs w:val="24"/>
          <w:lang w:val="en-US" w:eastAsia="el-GR"/>
        </w:rPr>
        <w:t>Introduction to data analytics and visualization (</w:t>
      </w:r>
      <w:proofErr w:type="spellStart"/>
      <w:r>
        <w:rPr>
          <w:rFonts w:eastAsia="Times New Roman" w:cstheme="minorHAnsi"/>
          <w:sz w:val="24"/>
          <w:szCs w:val="24"/>
          <w:lang w:val="en-US" w:eastAsia="el-GR"/>
        </w:rPr>
        <w:t>e.g</w:t>
      </w:r>
      <w:proofErr w:type="spellEnd"/>
      <w:r w:rsidRPr="007305CC">
        <w:rPr>
          <w:rFonts w:eastAsia="Times New Roman" w:cstheme="minorHAnsi"/>
          <w:sz w:val="24"/>
          <w:szCs w:val="24"/>
          <w:lang w:val="en-US" w:eastAsia="el-GR"/>
        </w:rPr>
        <w:t xml:space="preserve"> </w:t>
      </w:r>
      <w:r>
        <w:rPr>
          <w:rFonts w:eastAsia="Times New Roman" w:cstheme="minorHAnsi"/>
          <w:sz w:val="24"/>
          <w:szCs w:val="24"/>
          <w:lang w:val="en-US" w:eastAsia="el-GR"/>
        </w:rPr>
        <w:t>Orange Data Mining</w:t>
      </w:r>
      <w:r w:rsidRPr="007305CC">
        <w:rPr>
          <w:rFonts w:eastAsia="Times New Roman" w:cstheme="minorHAnsi"/>
          <w:sz w:val="24"/>
          <w:szCs w:val="24"/>
          <w:lang w:val="en-US" w:eastAsia="el-GR"/>
        </w:rPr>
        <w:t>).</w:t>
      </w:r>
    </w:p>
    <w:p w14:paraId="4DED94F0" w14:textId="724B275B" w:rsidR="00306BC2" w:rsidRPr="00306BC2" w:rsidRDefault="007305CC" w:rsidP="007305CC">
      <w:pPr>
        <w:pStyle w:val="a5"/>
        <w:numPr>
          <w:ilvl w:val="0"/>
          <w:numId w:val="26"/>
        </w:numPr>
        <w:spacing w:after="120" w:line="360" w:lineRule="auto"/>
        <w:jc w:val="both"/>
        <w:rPr>
          <w:rFonts w:cstheme="minorHAnsi"/>
          <w:sz w:val="24"/>
          <w:szCs w:val="24"/>
          <w:lang w:val="en-US"/>
        </w:rPr>
      </w:pPr>
      <w:r w:rsidRPr="007305CC">
        <w:rPr>
          <w:rFonts w:eastAsia="Times New Roman" w:cstheme="minorHAnsi"/>
          <w:sz w:val="24"/>
          <w:szCs w:val="24"/>
          <w:lang w:val="en-US" w:eastAsia="el-GR"/>
        </w:rPr>
        <w:t>Hands-on data analysis activities and AI application examples</w:t>
      </w:r>
      <w:r w:rsidR="00306BC2" w:rsidRPr="00306BC2">
        <w:rPr>
          <w:rFonts w:eastAsia="Times New Roman" w:cstheme="minorHAnsi"/>
          <w:sz w:val="24"/>
          <w:szCs w:val="24"/>
          <w:lang w:val="en-US" w:eastAsia="el-GR"/>
        </w:rPr>
        <w:t>.</w:t>
      </w:r>
    </w:p>
    <w:p w14:paraId="48A7ED39" w14:textId="321838B6" w:rsidR="00606813" w:rsidRPr="00606813" w:rsidRDefault="00306BC2" w:rsidP="007305CC">
      <w:pPr>
        <w:jc w:val="both"/>
        <w:rPr>
          <w:b/>
          <w:bCs/>
        </w:rPr>
      </w:pPr>
      <w:r w:rsidRPr="00306BC2">
        <w:rPr>
          <w:rFonts w:cstheme="minorHAnsi"/>
          <w:b/>
          <w:bCs/>
          <w:sz w:val="24"/>
          <w:szCs w:val="24"/>
          <w:lang w:val="en-US"/>
        </w:rPr>
        <w:t xml:space="preserve">        </w:t>
      </w:r>
      <w:r>
        <w:rPr>
          <w:rFonts w:cstheme="minorHAnsi"/>
          <w:b/>
          <w:bCs/>
          <w:sz w:val="24"/>
          <w:szCs w:val="24"/>
          <w:lang w:val="en-US"/>
        </w:rPr>
        <w:t xml:space="preserve"> </w:t>
      </w:r>
      <w:r w:rsidR="00606813" w:rsidRPr="00606813">
        <w:rPr>
          <w:b/>
          <w:bCs/>
          <w:lang w:val="en-US"/>
        </w:rPr>
        <w:t>4. Bibliography</w:t>
      </w:r>
    </w:p>
    <w:sectPr w:rsidR="00606813" w:rsidRPr="00606813" w:rsidSect="00203CB6">
      <w:headerReference w:type="default" r:id="rId8"/>
      <w:headerReference w:type="first" r:id="rId9"/>
      <w:foot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094B6" w14:textId="77777777" w:rsidR="00C06B6D" w:rsidRDefault="00C06B6D" w:rsidP="009F6FDA">
      <w:pPr>
        <w:spacing w:after="0" w:line="240" w:lineRule="auto"/>
      </w:pPr>
      <w:r>
        <w:separator/>
      </w:r>
    </w:p>
  </w:endnote>
  <w:endnote w:type="continuationSeparator" w:id="0">
    <w:p w14:paraId="5F1731A2" w14:textId="77777777" w:rsidR="00C06B6D" w:rsidRDefault="00C06B6D" w:rsidP="009F6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8B58" w14:textId="77777777" w:rsidR="009F6FDA" w:rsidRPr="009F6FDA" w:rsidRDefault="009F6FDA" w:rsidP="009F6FDA">
    <w:pPr>
      <w:pStyle w:val="a4"/>
      <w:jc w:val="center"/>
      <w:rPr>
        <w:i/>
        <w:iCs/>
        <w:sz w:val="24"/>
        <w:szCs w:val="24"/>
        <w:lang w:val="en-US"/>
      </w:rPr>
    </w:pPr>
    <w:r w:rsidRPr="009F6FDA">
      <w:rPr>
        <w:i/>
        <w:iCs/>
        <w:sz w:val="24"/>
        <w:szCs w:val="24"/>
        <w:lang w:val="en-US"/>
      </w:rPr>
      <w:t>Funded by the European Union. Views and opinions expressed are however those of the authors only and do not necessarily reflect those of the European Union. Neither the European Union nor the granting authority can be held responsible for them.</w:t>
    </w:r>
  </w:p>
  <w:p w14:paraId="2C021CBC" w14:textId="77777777" w:rsidR="009F6FDA" w:rsidRPr="009F6FDA" w:rsidRDefault="009F6FDA">
    <w:pPr>
      <w:pStyle w:val="a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49A64" w14:textId="77777777" w:rsidR="00C06B6D" w:rsidRDefault="00C06B6D" w:rsidP="009F6FDA">
      <w:pPr>
        <w:spacing w:after="0" w:line="240" w:lineRule="auto"/>
      </w:pPr>
      <w:r>
        <w:separator/>
      </w:r>
    </w:p>
  </w:footnote>
  <w:footnote w:type="continuationSeparator" w:id="0">
    <w:p w14:paraId="73724DE1" w14:textId="77777777" w:rsidR="00C06B6D" w:rsidRDefault="00C06B6D" w:rsidP="009F6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2D5F" w14:textId="21206AD7" w:rsidR="009F6FDA" w:rsidRPr="009F6FDA" w:rsidRDefault="009F6FDA" w:rsidP="009F6FD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5E46" w14:textId="5E5656E8" w:rsidR="009F6FDA" w:rsidRDefault="009F6FDA" w:rsidP="009F6FDA">
    <w:pPr>
      <w:pStyle w:val="a3"/>
      <w:tabs>
        <w:tab w:val="clear" w:pos="4153"/>
        <w:tab w:val="clear" w:pos="8306"/>
        <w:tab w:val="left" w:pos="2730"/>
      </w:tabs>
      <w:jc w:val="center"/>
    </w:pPr>
    <w:r w:rsidRPr="00A34CB2">
      <w:rPr>
        <w:noProof/>
      </w:rPr>
      <w:drawing>
        <wp:anchor distT="0" distB="0" distL="114300" distR="114300" simplePos="0" relativeHeight="251659264" behindDoc="1" locked="0" layoutInCell="1" allowOverlap="1" wp14:anchorId="44FDBC87" wp14:editId="792A0E92">
          <wp:simplePos x="0" y="0"/>
          <wp:positionH relativeFrom="margin">
            <wp:align>center</wp:align>
          </wp:positionH>
          <wp:positionV relativeFrom="paragraph">
            <wp:posOffset>-220980</wp:posOffset>
          </wp:positionV>
          <wp:extent cx="2677795" cy="561975"/>
          <wp:effectExtent l="0" t="0" r="8255" b="9525"/>
          <wp:wrapTight wrapText="bothSides">
            <wp:wrapPolygon edited="0">
              <wp:start x="0" y="0"/>
              <wp:lineTo x="0" y="21234"/>
              <wp:lineTo x="21513" y="21234"/>
              <wp:lineTo x="21513" y="0"/>
              <wp:lineTo x="0" y="0"/>
            </wp:wrapPolygon>
          </wp:wrapTight>
          <wp:docPr id="3" name="Imagen 2" descr="Obrázok, na ktorom je text, písmo, logo,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077"/>
    <w:multiLevelType w:val="multilevel"/>
    <w:tmpl w:val="88A8314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47062"/>
    <w:multiLevelType w:val="multilevel"/>
    <w:tmpl w:val="6D88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52FF9"/>
    <w:multiLevelType w:val="multilevel"/>
    <w:tmpl w:val="423E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9597D"/>
    <w:multiLevelType w:val="hybridMultilevel"/>
    <w:tmpl w:val="CDEC5D0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242B420F"/>
    <w:multiLevelType w:val="multilevel"/>
    <w:tmpl w:val="B47C86CA"/>
    <w:lvl w:ilvl="0">
      <w:start w:val="1"/>
      <w:numFmt w:val="decimal"/>
      <w:pStyle w:val="1"/>
      <w:lvlText w:val="%1"/>
      <w:lvlJc w:val="left"/>
      <w:pPr>
        <w:ind w:left="4544"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2F952F5A"/>
    <w:multiLevelType w:val="multilevel"/>
    <w:tmpl w:val="BC1E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16E49"/>
    <w:multiLevelType w:val="multilevel"/>
    <w:tmpl w:val="2BAE3D36"/>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C0D92"/>
    <w:multiLevelType w:val="hybridMultilevel"/>
    <w:tmpl w:val="7B5E2428"/>
    <w:lvl w:ilvl="0" w:tplc="9390A20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DB1D44"/>
    <w:multiLevelType w:val="multilevel"/>
    <w:tmpl w:val="E62C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C43CD1"/>
    <w:multiLevelType w:val="multilevel"/>
    <w:tmpl w:val="D862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A53BC"/>
    <w:multiLevelType w:val="multilevel"/>
    <w:tmpl w:val="5304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513BA"/>
    <w:multiLevelType w:val="hybridMultilevel"/>
    <w:tmpl w:val="D15A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B6DF2"/>
    <w:multiLevelType w:val="multilevel"/>
    <w:tmpl w:val="7764B4D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E47ADC"/>
    <w:multiLevelType w:val="hybridMultilevel"/>
    <w:tmpl w:val="58F299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562D44A4"/>
    <w:multiLevelType w:val="multilevel"/>
    <w:tmpl w:val="AF26ED5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96209"/>
    <w:multiLevelType w:val="multilevel"/>
    <w:tmpl w:val="790A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B52381"/>
    <w:multiLevelType w:val="hybridMultilevel"/>
    <w:tmpl w:val="8028E5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7574710"/>
    <w:multiLevelType w:val="multilevel"/>
    <w:tmpl w:val="C2A4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837F60"/>
    <w:multiLevelType w:val="hybridMultilevel"/>
    <w:tmpl w:val="9914200E"/>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6E9477C0"/>
    <w:multiLevelType w:val="multilevel"/>
    <w:tmpl w:val="7764B4D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A03268"/>
    <w:multiLevelType w:val="multilevel"/>
    <w:tmpl w:val="E1E2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B58C9"/>
    <w:multiLevelType w:val="hybridMultilevel"/>
    <w:tmpl w:val="C59EC906"/>
    <w:lvl w:ilvl="0" w:tplc="9390A20A">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7E5558C1"/>
    <w:multiLevelType w:val="multilevel"/>
    <w:tmpl w:val="4896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067297">
    <w:abstractNumId w:val="4"/>
  </w:num>
  <w:num w:numId="2" w16cid:durableId="1704356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6293210">
    <w:abstractNumId w:val="8"/>
  </w:num>
  <w:num w:numId="4" w16cid:durableId="847911947">
    <w:abstractNumId w:val="13"/>
  </w:num>
  <w:num w:numId="5" w16cid:durableId="1304581751">
    <w:abstractNumId w:val="21"/>
  </w:num>
  <w:num w:numId="6" w16cid:durableId="1541867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7544611">
    <w:abstractNumId w:val="22"/>
  </w:num>
  <w:num w:numId="8" w16cid:durableId="1282954425">
    <w:abstractNumId w:val="4"/>
  </w:num>
  <w:num w:numId="9" w16cid:durableId="337780379">
    <w:abstractNumId w:val="11"/>
  </w:num>
  <w:num w:numId="10" w16cid:durableId="1647468088">
    <w:abstractNumId w:val="10"/>
  </w:num>
  <w:num w:numId="11" w16cid:durableId="350226692">
    <w:abstractNumId w:val="2"/>
  </w:num>
  <w:num w:numId="12" w16cid:durableId="1408502125">
    <w:abstractNumId w:val="17"/>
  </w:num>
  <w:num w:numId="13" w16cid:durableId="1886063290">
    <w:abstractNumId w:val="5"/>
  </w:num>
  <w:num w:numId="14" w16cid:durableId="1507163341">
    <w:abstractNumId w:val="20"/>
  </w:num>
  <w:num w:numId="15" w16cid:durableId="14856638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6594799">
    <w:abstractNumId w:val="0"/>
  </w:num>
  <w:num w:numId="17" w16cid:durableId="185099379">
    <w:abstractNumId w:val="15"/>
  </w:num>
  <w:num w:numId="18" w16cid:durableId="786511907">
    <w:abstractNumId w:val="1"/>
  </w:num>
  <w:num w:numId="19" w16cid:durableId="1516117375">
    <w:abstractNumId w:val="9"/>
  </w:num>
  <w:num w:numId="20" w16cid:durableId="397753356">
    <w:abstractNumId w:val="14"/>
  </w:num>
  <w:num w:numId="21" w16cid:durableId="656228900">
    <w:abstractNumId w:val="6"/>
  </w:num>
  <w:num w:numId="22" w16cid:durableId="441727734">
    <w:abstractNumId w:val="7"/>
  </w:num>
  <w:num w:numId="23" w16cid:durableId="410544329">
    <w:abstractNumId w:val="12"/>
  </w:num>
  <w:num w:numId="24" w16cid:durableId="317733073">
    <w:abstractNumId w:val="19"/>
  </w:num>
  <w:num w:numId="25" w16cid:durableId="1016926359">
    <w:abstractNumId w:val="16"/>
  </w:num>
  <w:num w:numId="26" w16cid:durableId="1342854080">
    <w:abstractNumId w:val="18"/>
  </w:num>
  <w:num w:numId="27" w16cid:durableId="595478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DA"/>
    <w:rsid w:val="00173D36"/>
    <w:rsid w:val="001E2C6D"/>
    <w:rsid w:val="00203CB6"/>
    <w:rsid w:val="00306BC2"/>
    <w:rsid w:val="003678AB"/>
    <w:rsid w:val="003E0460"/>
    <w:rsid w:val="003F1AA5"/>
    <w:rsid w:val="004E40A3"/>
    <w:rsid w:val="00545E09"/>
    <w:rsid w:val="005A4401"/>
    <w:rsid w:val="00606813"/>
    <w:rsid w:val="00610D66"/>
    <w:rsid w:val="006649B3"/>
    <w:rsid w:val="00687ED8"/>
    <w:rsid w:val="007305CC"/>
    <w:rsid w:val="007A6FFA"/>
    <w:rsid w:val="00823D89"/>
    <w:rsid w:val="0083189E"/>
    <w:rsid w:val="0085486D"/>
    <w:rsid w:val="008E63C3"/>
    <w:rsid w:val="009C5E5D"/>
    <w:rsid w:val="009D212C"/>
    <w:rsid w:val="009F6FDA"/>
    <w:rsid w:val="00AE4D8B"/>
    <w:rsid w:val="00B02461"/>
    <w:rsid w:val="00C06B6D"/>
    <w:rsid w:val="00CA0113"/>
    <w:rsid w:val="00D97917"/>
    <w:rsid w:val="00DF41FC"/>
    <w:rsid w:val="00DF4A3D"/>
    <w:rsid w:val="00E32B86"/>
    <w:rsid w:val="00E4009A"/>
    <w:rsid w:val="00E61936"/>
    <w:rsid w:val="00E77830"/>
    <w:rsid w:val="00EB252F"/>
    <w:rsid w:val="00F233B3"/>
    <w:rsid w:val="00FC4B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31CC6"/>
  <w15:chartTrackingRefBased/>
  <w15:docId w15:val="{1B89C4CF-A711-48A3-AD4B-A0AD5F35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F6FDA"/>
    <w:pPr>
      <w:keepNext/>
      <w:keepLines/>
      <w:pageBreakBefore/>
      <w:numPr>
        <w:numId w:val="1"/>
      </w:numPr>
      <w:pBdr>
        <w:bottom w:val="single" w:sz="12" w:space="1" w:color="auto"/>
      </w:pBdr>
      <w:spacing w:before="240" w:after="360" w:line="240" w:lineRule="auto"/>
      <w:ind w:left="4827"/>
      <w:jc w:val="right"/>
      <w:outlineLvl w:val="0"/>
    </w:pPr>
    <w:rPr>
      <w:rFonts w:asciiTheme="majorHAnsi" w:eastAsia="Verdana" w:hAnsiTheme="majorHAnsi" w:cstheme="majorBidi"/>
      <w:b/>
      <w:bCs/>
      <w:smallCaps/>
      <w:color w:val="000000" w:themeColor="text1"/>
      <w:sz w:val="56"/>
      <w:szCs w:val="56"/>
      <w:lang w:val="sk-SK"/>
    </w:rPr>
  </w:style>
  <w:style w:type="paragraph" w:styleId="2">
    <w:name w:val="heading 2"/>
    <w:basedOn w:val="1"/>
    <w:next w:val="a"/>
    <w:link w:val="2Char"/>
    <w:uiPriority w:val="9"/>
    <w:unhideWhenUsed/>
    <w:qFormat/>
    <w:rsid w:val="009F6FDA"/>
    <w:pPr>
      <w:pageBreakBefore w:val="0"/>
      <w:numPr>
        <w:ilvl w:val="1"/>
      </w:numPr>
      <w:pBdr>
        <w:bottom w:val="none" w:sz="0" w:space="0" w:color="auto"/>
      </w:pBdr>
      <w:outlineLvl w:val="1"/>
    </w:pPr>
    <w:rPr>
      <w:smallCaps w:val="0"/>
      <w:sz w:val="48"/>
      <w:szCs w:val="48"/>
    </w:rPr>
  </w:style>
  <w:style w:type="paragraph" w:styleId="3">
    <w:name w:val="heading 3"/>
    <w:basedOn w:val="a"/>
    <w:next w:val="a"/>
    <w:link w:val="3Char"/>
    <w:uiPriority w:val="9"/>
    <w:unhideWhenUsed/>
    <w:qFormat/>
    <w:rsid w:val="009F6FDA"/>
    <w:pPr>
      <w:keepNext/>
      <w:keepLines/>
      <w:numPr>
        <w:ilvl w:val="2"/>
        <w:numId w:val="1"/>
      </w:numPr>
      <w:spacing w:before="40" w:after="0" w:line="360" w:lineRule="auto"/>
      <w:jc w:val="right"/>
      <w:outlineLvl w:val="2"/>
    </w:pPr>
    <w:rPr>
      <w:rFonts w:asciiTheme="majorHAnsi" w:eastAsiaTheme="majorEastAsia" w:hAnsiTheme="majorHAnsi" w:cstheme="majorBidi"/>
      <w:b/>
      <w:bCs/>
      <w:color w:val="000000" w:themeColor="text1"/>
      <w:sz w:val="32"/>
      <w:szCs w:val="32"/>
      <w:lang w:val="en-GB"/>
    </w:rPr>
  </w:style>
  <w:style w:type="paragraph" w:styleId="4">
    <w:name w:val="heading 4"/>
    <w:basedOn w:val="a"/>
    <w:next w:val="a"/>
    <w:link w:val="4Char"/>
    <w:uiPriority w:val="9"/>
    <w:unhideWhenUsed/>
    <w:qFormat/>
    <w:rsid w:val="009F6FDA"/>
    <w:pPr>
      <w:keepNext/>
      <w:keepLines/>
      <w:numPr>
        <w:ilvl w:val="3"/>
        <w:numId w:val="1"/>
      </w:numPr>
      <w:spacing w:before="40" w:after="0" w:line="360" w:lineRule="auto"/>
      <w:jc w:val="both"/>
      <w:outlineLvl w:val="3"/>
    </w:pPr>
    <w:rPr>
      <w:rFonts w:asciiTheme="majorHAnsi" w:eastAsiaTheme="majorEastAsia" w:hAnsiTheme="majorHAnsi" w:cstheme="majorBidi"/>
      <w:i/>
      <w:iCs/>
      <w:color w:val="2F5496" w:themeColor="accent1" w:themeShade="BF"/>
      <w:sz w:val="24"/>
      <w:szCs w:val="24"/>
      <w:lang w:val="en-GB"/>
    </w:rPr>
  </w:style>
  <w:style w:type="paragraph" w:styleId="5">
    <w:name w:val="heading 5"/>
    <w:basedOn w:val="a"/>
    <w:next w:val="a"/>
    <w:link w:val="5Char"/>
    <w:uiPriority w:val="9"/>
    <w:unhideWhenUsed/>
    <w:qFormat/>
    <w:rsid w:val="009F6FDA"/>
    <w:pPr>
      <w:keepNext/>
      <w:keepLines/>
      <w:numPr>
        <w:ilvl w:val="4"/>
        <w:numId w:val="1"/>
      </w:numPr>
      <w:spacing w:before="40" w:after="0" w:line="360" w:lineRule="auto"/>
      <w:jc w:val="both"/>
      <w:outlineLvl w:val="4"/>
    </w:pPr>
    <w:rPr>
      <w:rFonts w:asciiTheme="majorHAnsi" w:eastAsiaTheme="majorEastAsia" w:hAnsiTheme="majorHAnsi" w:cstheme="majorBidi"/>
      <w:color w:val="2F5496" w:themeColor="accent1" w:themeShade="BF"/>
      <w:sz w:val="24"/>
      <w:szCs w:val="24"/>
      <w:lang w:val="en-GB"/>
    </w:rPr>
  </w:style>
  <w:style w:type="paragraph" w:styleId="6">
    <w:name w:val="heading 6"/>
    <w:basedOn w:val="a"/>
    <w:next w:val="a"/>
    <w:link w:val="6Char"/>
    <w:uiPriority w:val="9"/>
    <w:unhideWhenUsed/>
    <w:qFormat/>
    <w:rsid w:val="009F6FDA"/>
    <w:pPr>
      <w:keepNext/>
      <w:keepLines/>
      <w:numPr>
        <w:ilvl w:val="5"/>
        <w:numId w:val="1"/>
      </w:numPr>
      <w:spacing w:before="40" w:after="0" w:line="360" w:lineRule="auto"/>
      <w:jc w:val="both"/>
      <w:outlineLvl w:val="5"/>
    </w:pPr>
    <w:rPr>
      <w:rFonts w:asciiTheme="majorHAnsi" w:eastAsiaTheme="majorEastAsia" w:hAnsiTheme="majorHAnsi" w:cstheme="majorBidi"/>
      <w:color w:val="1F3763" w:themeColor="accent1" w:themeShade="7F"/>
      <w:sz w:val="24"/>
      <w:szCs w:val="24"/>
      <w:lang w:val="en-GB"/>
    </w:rPr>
  </w:style>
  <w:style w:type="paragraph" w:styleId="7">
    <w:name w:val="heading 7"/>
    <w:basedOn w:val="a"/>
    <w:next w:val="a"/>
    <w:link w:val="7Char"/>
    <w:uiPriority w:val="9"/>
    <w:unhideWhenUsed/>
    <w:qFormat/>
    <w:rsid w:val="009F6FDA"/>
    <w:pPr>
      <w:keepNext/>
      <w:keepLines/>
      <w:numPr>
        <w:ilvl w:val="6"/>
        <w:numId w:val="1"/>
      </w:numPr>
      <w:spacing w:before="40" w:after="0" w:line="360" w:lineRule="auto"/>
      <w:jc w:val="both"/>
      <w:outlineLvl w:val="6"/>
    </w:pPr>
    <w:rPr>
      <w:rFonts w:asciiTheme="majorHAnsi" w:eastAsiaTheme="majorEastAsia" w:hAnsiTheme="majorHAnsi" w:cstheme="majorBidi"/>
      <w:i/>
      <w:iCs/>
      <w:color w:val="1F3763" w:themeColor="accent1" w:themeShade="7F"/>
      <w:sz w:val="24"/>
      <w:szCs w:val="24"/>
      <w:lang w:val="en-GB"/>
    </w:rPr>
  </w:style>
  <w:style w:type="paragraph" w:styleId="8">
    <w:name w:val="heading 8"/>
    <w:basedOn w:val="a"/>
    <w:next w:val="a"/>
    <w:link w:val="8Char"/>
    <w:uiPriority w:val="9"/>
    <w:unhideWhenUsed/>
    <w:qFormat/>
    <w:rsid w:val="009F6FDA"/>
    <w:pPr>
      <w:keepNext/>
      <w:keepLines/>
      <w:numPr>
        <w:ilvl w:val="7"/>
        <w:numId w:val="1"/>
      </w:numPr>
      <w:spacing w:before="40" w:after="0" w:line="360" w:lineRule="auto"/>
      <w:jc w:val="both"/>
      <w:outlineLvl w:val="7"/>
    </w:pPr>
    <w:rPr>
      <w:rFonts w:asciiTheme="majorHAnsi" w:eastAsiaTheme="majorEastAsia" w:hAnsiTheme="majorHAnsi" w:cstheme="majorBidi"/>
      <w:color w:val="272727" w:themeColor="text1" w:themeTint="D8"/>
      <w:sz w:val="21"/>
      <w:szCs w:val="21"/>
      <w:lang w:val="en-GB"/>
    </w:rPr>
  </w:style>
  <w:style w:type="paragraph" w:styleId="9">
    <w:name w:val="heading 9"/>
    <w:basedOn w:val="a"/>
    <w:next w:val="a"/>
    <w:link w:val="9Char"/>
    <w:uiPriority w:val="9"/>
    <w:unhideWhenUsed/>
    <w:qFormat/>
    <w:rsid w:val="009F6FDA"/>
    <w:pPr>
      <w:keepNext/>
      <w:keepLines/>
      <w:numPr>
        <w:ilvl w:val="8"/>
        <w:numId w:val="1"/>
      </w:numPr>
      <w:spacing w:before="40" w:after="0" w:line="360" w:lineRule="auto"/>
      <w:jc w:val="both"/>
      <w:outlineLvl w:val="8"/>
    </w:pPr>
    <w:rPr>
      <w:rFonts w:asciiTheme="majorHAnsi" w:eastAsiaTheme="majorEastAsia" w:hAnsiTheme="majorHAnsi" w:cstheme="majorBidi"/>
      <w:i/>
      <w:iCs/>
      <w:color w:val="272727" w:themeColor="text1" w:themeTint="D8"/>
      <w:sz w:val="21"/>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6FDA"/>
    <w:pPr>
      <w:tabs>
        <w:tab w:val="center" w:pos="4153"/>
        <w:tab w:val="right" w:pos="8306"/>
      </w:tabs>
      <w:spacing w:after="0" w:line="240" w:lineRule="auto"/>
    </w:pPr>
  </w:style>
  <w:style w:type="character" w:customStyle="1" w:styleId="Char">
    <w:name w:val="Κεφαλίδα Char"/>
    <w:basedOn w:val="a0"/>
    <w:link w:val="a3"/>
    <w:uiPriority w:val="99"/>
    <w:rsid w:val="009F6FDA"/>
  </w:style>
  <w:style w:type="paragraph" w:styleId="a4">
    <w:name w:val="footer"/>
    <w:basedOn w:val="a"/>
    <w:link w:val="Char0"/>
    <w:uiPriority w:val="99"/>
    <w:unhideWhenUsed/>
    <w:rsid w:val="009F6FDA"/>
    <w:pPr>
      <w:tabs>
        <w:tab w:val="center" w:pos="4153"/>
        <w:tab w:val="right" w:pos="8306"/>
      </w:tabs>
      <w:spacing w:after="0" w:line="240" w:lineRule="auto"/>
    </w:pPr>
  </w:style>
  <w:style w:type="character" w:customStyle="1" w:styleId="Char0">
    <w:name w:val="Υποσέλιδο Char"/>
    <w:basedOn w:val="a0"/>
    <w:link w:val="a4"/>
    <w:uiPriority w:val="99"/>
    <w:rsid w:val="009F6FDA"/>
  </w:style>
  <w:style w:type="character" w:customStyle="1" w:styleId="1Char">
    <w:name w:val="Επικεφαλίδα 1 Char"/>
    <w:basedOn w:val="a0"/>
    <w:link w:val="1"/>
    <w:uiPriority w:val="9"/>
    <w:qFormat/>
    <w:rsid w:val="009F6FDA"/>
    <w:rPr>
      <w:rFonts w:asciiTheme="majorHAnsi" w:eastAsia="Verdana" w:hAnsiTheme="majorHAnsi" w:cstheme="majorBidi"/>
      <w:b/>
      <w:bCs/>
      <w:smallCaps/>
      <w:color w:val="000000" w:themeColor="text1"/>
      <w:sz w:val="56"/>
      <w:szCs w:val="56"/>
      <w:lang w:val="sk-SK"/>
    </w:rPr>
  </w:style>
  <w:style w:type="character" w:customStyle="1" w:styleId="2Char">
    <w:name w:val="Επικεφαλίδα 2 Char"/>
    <w:basedOn w:val="a0"/>
    <w:link w:val="2"/>
    <w:uiPriority w:val="9"/>
    <w:qFormat/>
    <w:rsid w:val="009F6FDA"/>
    <w:rPr>
      <w:rFonts w:asciiTheme="majorHAnsi" w:eastAsia="Verdana" w:hAnsiTheme="majorHAnsi" w:cstheme="majorBidi"/>
      <w:b/>
      <w:bCs/>
      <w:color w:val="000000" w:themeColor="text1"/>
      <w:sz w:val="48"/>
      <w:szCs w:val="48"/>
      <w:lang w:val="sk-SK"/>
    </w:rPr>
  </w:style>
  <w:style w:type="character" w:customStyle="1" w:styleId="3Char">
    <w:name w:val="Επικεφαλίδα 3 Char"/>
    <w:basedOn w:val="a0"/>
    <w:link w:val="3"/>
    <w:uiPriority w:val="9"/>
    <w:rsid w:val="009F6FDA"/>
    <w:rPr>
      <w:rFonts w:asciiTheme="majorHAnsi" w:eastAsiaTheme="majorEastAsia" w:hAnsiTheme="majorHAnsi" w:cstheme="majorBidi"/>
      <w:b/>
      <w:bCs/>
      <w:color w:val="000000" w:themeColor="text1"/>
      <w:sz w:val="32"/>
      <w:szCs w:val="32"/>
      <w:lang w:val="en-GB"/>
    </w:rPr>
  </w:style>
  <w:style w:type="character" w:customStyle="1" w:styleId="4Char">
    <w:name w:val="Επικεφαλίδα 4 Char"/>
    <w:basedOn w:val="a0"/>
    <w:link w:val="4"/>
    <w:uiPriority w:val="9"/>
    <w:rsid w:val="009F6FDA"/>
    <w:rPr>
      <w:rFonts w:asciiTheme="majorHAnsi" w:eastAsiaTheme="majorEastAsia" w:hAnsiTheme="majorHAnsi" w:cstheme="majorBidi"/>
      <w:i/>
      <w:iCs/>
      <w:color w:val="2F5496" w:themeColor="accent1" w:themeShade="BF"/>
      <w:sz w:val="24"/>
      <w:szCs w:val="24"/>
      <w:lang w:val="en-GB"/>
    </w:rPr>
  </w:style>
  <w:style w:type="character" w:customStyle="1" w:styleId="5Char">
    <w:name w:val="Επικεφαλίδα 5 Char"/>
    <w:basedOn w:val="a0"/>
    <w:link w:val="5"/>
    <w:uiPriority w:val="9"/>
    <w:rsid w:val="009F6FDA"/>
    <w:rPr>
      <w:rFonts w:asciiTheme="majorHAnsi" w:eastAsiaTheme="majorEastAsia" w:hAnsiTheme="majorHAnsi" w:cstheme="majorBidi"/>
      <w:color w:val="2F5496" w:themeColor="accent1" w:themeShade="BF"/>
      <w:sz w:val="24"/>
      <w:szCs w:val="24"/>
      <w:lang w:val="en-GB"/>
    </w:rPr>
  </w:style>
  <w:style w:type="character" w:customStyle="1" w:styleId="6Char">
    <w:name w:val="Επικεφαλίδα 6 Char"/>
    <w:basedOn w:val="a0"/>
    <w:link w:val="6"/>
    <w:uiPriority w:val="9"/>
    <w:rsid w:val="009F6FDA"/>
    <w:rPr>
      <w:rFonts w:asciiTheme="majorHAnsi" w:eastAsiaTheme="majorEastAsia" w:hAnsiTheme="majorHAnsi" w:cstheme="majorBidi"/>
      <w:color w:val="1F3763" w:themeColor="accent1" w:themeShade="7F"/>
      <w:sz w:val="24"/>
      <w:szCs w:val="24"/>
      <w:lang w:val="en-GB"/>
    </w:rPr>
  </w:style>
  <w:style w:type="character" w:customStyle="1" w:styleId="7Char">
    <w:name w:val="Επικεφαλίδα 7 Char"/>
    <w:basedOn w:val="a0"/>
    <w:link w:val="7"/>
    <w:uiPriority w:val="9"/>
    <w:rsid w:val="009F6FDA"/>
    <w:rPr>
      <w:rFonts w:asciiTheme="majorHAnsi" w:eastAsiaTheme="majorEastAsia" w:hAnsiTheme="majorHAnsi" w:cstheme="majorBidi"/>
      <w:i/>
      <w:iCs/>
      <w:color w:val="1F3763" w:themeColor="accent1" w:themeShade="7F"/>
      <w:sz w:val="24"/>
      <w:szCs w:val="24"/>
      <w:lang w:val="en-GB"/>
    </w:rPr>
  </w:style>
  <w:style w:type="character" w:customStyle="1" w:styleId="8Char">
    <w:name w:val="Επικεφαλίδα 8 Char"/>
    <w:basedOn w:val="a0"/>
    <w:link w:val="8"/>
    <w:uiPriority w:val="9"/>
    <w:rsid w:val="009F6FDA"/>
    <w:rPr>
      <w:rFonts w:asciiTheme="majorHAnsi" w:eastAsiaTheme="majorEastAsia" w:hAnsiTheme="majorHAnsi" w:cstheme="majorBidi"/>
      <w:color w:val="272727" w:themeColor="text1" w:themeTint="D8"/>
      <w:sz w:val="21"/>
      <w:szCs w:val="21"/>
      <w:lang w:val="en-GB"/>
    </w:rPr>
  </w:style>
  <w:style w:type="character" w:customStyle="1" w:styleId="9Char">
    <w:name w:val="Επικεφαλίδα 9 Char"/>
    <w:basedOn w:val="a0"/>
    <w:link w:val="9"/>
    <w:uiPriority w:val="9"/>
    <w:rsid w:val="009F6FDA"/>
    <w:rPr>
      <w:rFonts w:asciiTheme="majorHAnsi" w:eastAsiaTheme="majorEastAsia" w:hAnsiTheme="majorHAnsi" w:cstheme="majorBidi"/>
      <w:i/>
      <w:iCs/>
      <w:color w:val="272727" w:themeColor="text1" w:themeTint="D8"/>
      <w:sz w:val="21"/>
      <w:szCs w:val="21"/>
      <w:lang w:val="en-GB"/>
    </w:rPr>
  </w:style>
  <w:style w:type="paragraph" w:styleId="10">
    <w:name w:val="toc 1"/>
    <w:basedOn w:val="a"/>
    <w:next w:val="a"/>
    <w:autoRedefine/>
    <w:uiPriority w:val="39"/>
    <w:unhideWhenUsed/>
    <w:qFormat/>
    <w:rsid w:val="009F6FDA"/>
    <w:pPr>
      <w:spacing w:after="100" w:line="240" w:lineRule="auto"/>
    </w:pPr>
    <w:rPr>
      <w:rFonts w:ascii="Times New Roman" w:eastAsia="Times New Roman" w:hAnsi="Times New Roman" w:cs="Times New Roman"/>
      <w:sz w:val="20"/>
      <w:szCs w:val="20"/>
      <w:lang w:val="en-US"/>
    </w:rPr>
  </w:style>
  <w:style w:type="paragraph" w:styleId="20">
    <w:name w:val="toc 2"/>
    <w:basedOn w:val="a"/>
    <w:next w:val="a"/>
    <w:autoRedefine/>
    <w:uiPriority w:val="39"/>
    <w:unhideWhenUsed/>
    <w:rsid w:val="009F6FDA"/>
    <w:pPr>
      <w:spacing w:after="100" w:line="240" w:lineRule="auto"/>
      <w:ind w:left="200"/>
    </w:pPr>
    <w:rPr>
      <w:rFonts w:ascii="Times New Roman" w:eastAsia="Times New Roman" w:hAnsi="Times New Roman" w:cs="Times New Roman"/>
      <w:sz w:val="20"/>
      <w:szCs w:val="20"/>
      <w:lang w:val="en-US"/>
    </w:rPr>
  </w:style>
  <w:style w:type="character" w:styleId="-">
    <w:name w:val="Hyperlink"/>
    <w:basedOn w:val="a0"/>
    <w:uiPriority w:val="99"/>
    <w:unhideWhenUsed/>
    <w:qFormat/>
    <w:rsid w:val="009F6FDA"/>
    <w:rPr>
      <w:color w:val="0563C1" w:themeColor="hyperlink"/>
      <w:u w:val="single"/>
    </w:rPr>
  </w:style>
  <w:style w:type="paragraph" w:styleId="a5">
    <w:name w:val="List Paragraph"/>
    <w:basedOn w:val="a"/>
    <w:link w:val="Char1"/>
    <w:uiPriority w:val="34"/>
    <w:qFormat/>
    <w:rsid w:val="00B02461"/>
    <w:pPr>
      <w:ind w:left="720"/>
      <w:contextualSpacing/>
    </w:pPr>
  </w:style>
  <w:style w:type="table" w:styleId="3-6">
    <w:name w:val="List Table 3 Accent 6"/>
    <w:basedOn w:val="a1"/>
    <w:uiPriority w:val="48"/>
    <w:rsid w:val="00687ED8"/>
    <w:pPr>
      <w:spacing w:after="0" w:line="240" w:lineRule="auto"/>
    </w:pPr>
    <w:rPr>
      <w:lang w:val="es-E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a6">
    <w:name w:val="Strong"/>
    <w:basedOn w:val="a0"/>
    <w:uiPriority w:val="22"/>
    <w:qFormat/>
    <w:rsid w:val="003E0460"/>
    <w:rPr>
      <w:b/>
      <w:bCs/>
      <w:color w:val="000000" w:themeColor="text1"/>
    </w:rPr>
  </w:style>
  <w:style w:type="character" w:customStyle="1" w:styleId="Char1">
    <w:name w:val="Παράγραφος λίστας Char"/>
    <w:basedOn w:val="a0"/>
    <w:link w:val="a5"/>
    <w:uiPriority w:val="34"/>
    <w:rsid w:val="00823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5F6574C1A5F4DBA6078C7280CA716" ma:contentTypeVersion="13" ma:contentTypeDescription="Create a new document." ma:contentTypeScope="" ma:versionID="1b64bbbcb908d37171daeb77abb5c930">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5d06c108eb4a47544acdf942045fa819"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Props1.xml><?xml version="1.0" encoding="utf-8"?>
<ds:datastoreItem xmlns:ds="http://schemas.openxmlformats.org/officeDocument/2006/customXml" ds:itemID="{66632714-7A08-4317-AC98-A2F4DCDEBB19}"/>
</file>

<file path=customXml/itemProps2.xml><?xml version="1.0" encoding="utf-8"?>
<ds:datastoreItem xmlns:ds="http://schemas.openxmlformats.org/officeDocument/2006/customXml" ds:itemID="{CCBE0EE1-3938-489F-A0C3-EFF9263B3E1B}"/>
</file>

<file path=customXml/itemProps3.xml><?xml version="1.0" encoding="utf-8"?>
<ds:datastoreItem xmlns:ds="http://schemas.openxmlformats.org/officeDocument/2006/customXml" ds:itemID="{96786CDA-8DDE-415C-91B7-D7EC9395419D}"/>
</file>

<file path=docProps/app.xml><?xml version="1.0" encoding="utf-8"?>
<Properties xmlns="http://schemas.openxmlformats.org/officeDocument/2006/extended-properties" xmlns:vt="http://schemas.openxmlformats.org/officeDocument/2006/docPropsVTypes">
  <Template>Normal</Template>
  <TotalTime>183</TotalTime>
  <Pages>14</Pages>
  <Words>2259</Words>
  <Characters>12202</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TL17</dc:creator>
  <cp:keywords/>
  <dc:description/>
  <cp:lastModifiedBy>Tsimpiris Alkiviadis</cp:lastModifiedBy>
  <cp:revision>15</cp:revision>
  <dcterms:created xsi:type="dcterms:W3CDTF">2025-05-07T09:15:00Z</dcterms:created>
  <dcterms:modified xsi:type="dcterms:W3CDTF">2025-05-09T18:30:00Z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0x0101003B25F6574C1A5F4DBA6078C7280CA716</vt:lpwstr>
  </property>
</Properties>
</file>