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7F72" w14:textId="74574D65" w:rsidR="0077787A" w:rsidRDefault="00F82627" w:rsidP="00F82627">
      <w:pPr>
        <w:rPr>
          <w:b/>
          <w:bCs/>
          <w:sz w:val="44"/>
          <w:szCs w:val="44"/>
        </w:rPr>
      </w:pPr>
      <w:r w:rsidRPr="00F82627">
        <w:rPr>
          <w:b/>
          <w:bCs/>
          <w:sz w:val="44"/>
          <w:szCs w:val="44"/>
        </w:rPr>
        <w:t>Εργαλείο αξιολόγησης 2</w:t>
      </w:r>
    </w:p>
    <w:p w14:paraId="767D70A0" w14:textId="77777777" w:rsidR="00940DE1" w:rsidRPr="00940DE1" w:rsidRDefault="00940DE1" w:rsidP="00940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Engineering Challenge: Βιώσιμο φιλτράρισμα νερού για αγροτικές κοινότητες</w:t>
      </w:r>
    </w:p>
    <w:p w14:paraId="45569F76" w14:textId="77777777" w:rsidR="00940DE1" w:rsidRPr="00940DE1" w:rsidRDefault="00940DE1" w:rsidP="00940D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Πλαίσιο μελέτης περίπτωσης:</w:t>
      </w:r>
    </w:p>
    <w:p w14:paraId="27305D17" w14:textId="77777777" w:rsidR="00940DE1" w:rsidRPr="00940DE1" w:rsidRDefault="00940DE1" w:rsidP="00940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Η πρόσβαση σε καθαρό νερό εξακολουθεί να αποτελεί σημαντική πρόκληση σε πολλές αγροτικές κοινότητες σε όλο τον κόσμο. Η χρήση παραδοσιακών μεθόδων φιλτραρίσματος νερού μπορεί να είναι δαπανηρή, αναποτελεσματική και μη βιώσιμη σε περιοχές με περιορισμένες υποδομές. Ο στόχος σας είναι να σχεδιάσετε ένα προσιτό, αποτελεσματικό και βιώσιμο σύστημα φιλτραρίσματος νερού που μπορεί να εφαρμοστεί σε απομακρυσμένα χωριά με ελάχιστους πόρους.</w:t>
      </w:r>
    </w:p>
    <w:p w14:paraId="0570126D" w14:textId="77777777" w:rsidR="00940DE1" w:rsidRPr="00940DE1" w:rsidRDefault="00940DE1" w:rsidP="00940D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Εντοπισμός προβλήματος:</w:t>
      </w:r>
    </w:p>
    <w:p w14:paraId="377F959F" w14:textId="77777777" w:rsidR="00940DE1" w:rsidRPr="00940DE1" w:rsidRDefault="00940DE1" w:rsidP="00940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Το βασικό πρόβλημα είναι η παροχή μιας οικονομικά αποδοτικής, κλιμακούμενης λύσης για το φιλτράρισμα νερού μολυσμένου με επιβλαβή βακτήρια και ρύπους. Το σύστημα πρέπει να είναι σε θέση να φιλτράρει τουλάχιστον το 99% των ρύπων, ενώ είναι εύκολο να κατασκευαστεί, να διατηρηθεί και να λειτουργήσει σε αγροτικές περιοχές όπου οι πόροι είναι περιορισμένοι.</w:t>
      </w:r>
    </w:p>
    <w:p w14:paraId="349BCD2E" w14:textId="77777777" w:rsidR="00940DE1" w:rsidRPr="00940DE1" w:rsidRDefault="00940DE1" w:rsidP="00940D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Περιορισμούς:</w:t>
      </w:r>
    </w:p>
    <w:p w14:paraId="581B1E13" w14:textId="77777777" w:rsidR="00940DE1" w:rsidRPr="00940DE1" w:rsidRDefault="00940DE1" w:rsidP="00940D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Η λύση πρέπει να γίνει με τοπικά ή οικονομικά προσιτά υλικά.</w:t>
      </w:r>
    </w:p>
    <w:p w14:paraId="235D99DE" w14:textId="77777777" w:rsidR="00940DE1" w:rsidRPr="00940DE1" w:rsidRDefault="00940DE1" w:rsidP="00940D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Η κατανάλωση ενέργειας πρέπει να είναι ελάχιστη ή ανύπαρκτη (π.χ. χρήση ηλιακής ενέργειας, χειροκίνητες αντλίες).</w:t>
      </w:r>
    </w:p>
    <w:p w14:paraId="58E4A0C1" w14:textId="77777777" w:rsidR="00940DE1" w:rsidRPr="00940DE1" w:rsidRDefault="00940DE1" w:rsidP="00940D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Το σύστημα πρέπει να είναι βιώσιμο για μακροχρόνια χρήση (χαμηλό κόστος συντήρησης και ανθεκτικότητα).</w:t>
      </w:r>
    </w:p>
    <w:p w14:paraId="55F7F46A" w14:textId="51B21447" w:rsidR="00940DE1" w:rsidRPr="00940DE1" w:rsidRDefault="00940DE1" w:rsidP="00940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4685A5B" w14:textId="77777777" w:rsidR="00940DE1" w:rsidRPr="00940DE1" w:rsidRDefault="00940DE1" w:rsidP="00940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Οδηγίες για μαθητές:</w:t>
      </w:r>
    </w:p>
    <w:p w14:paraId="525F1259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Εντοπισμός προβλήματος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244FD080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Προσδιορίστε με σαφήνεια τις συγκεκριμένες προκλήσεις που αντιμετωπίζουν οι αγροτικές κοινότητες όσον αφορά τη μόλυνση των υδάτων.</w:t>
      </w:r>
    </w:p>
    <w:p w14:paraId="24FE951E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Συζητήστε το ευρύτερο πλαίσιο, συμπεριλαμβανομένων των περιβαλλοντικών και κοινωνικών επιπτώσεων της κακής ποιότητας του νερού.</w:t>
      </w:r>
    </w:p>
    <w:p w14:paraId="55AB78D6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Συλλογή πληροφοριών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2E479AE3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Ερευνήστε τις υπάρχουσες τεχνολογίες φιλτραρίσματος νερού και αξιολογήστε την αποτελεσματικότητα και το κόστος τους.</w:t>
      </w:r>
    </w:p>
    <w:p w14:paraId="0C0DB495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Προσδιορίστε τα τεχνικά δεδομένα και τους περιβαλλοντικούς περιορισμούς που ενδέχεται να επηρεάσουν τον σχεδιασμό (π.χ. τύποι ρύπων, πηγές νερού).</w:t>
      </w:r>
    </w:p>
    <w:p w14:paraId="04D581DD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Ανάλυση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0DE3A493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Αναλύστε το πρόβλημα σε διαχειρίσιμα μέρη (π.χ. τύποι ρύπων, διαθέσιμα υλικά, περιβαλλοντικοί παράγοντες).</w:t>
      </w:r>
    </w:p>
    <w:p w14:paraId="712D5219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Εξερευνήστε τις υποκείμενες αιτίες της μόλυνσης και αξιολογήστε πώς επηρεάζουν την ποιότητα του νερού.</w:t>
      </w:r>
    </w:p>
    <w:p w14:paraId="72B379D9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Δημιουργία ιδεών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6A5661E8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>Χρησιμοποιήστε δημιουργικές τεχνικές όπως καταιγισμό ιδεών, χαρτογράφηση μυαλού και SCAMPER για να δημιουργήσετε πολλαπλές πιθανές λύσεις για φιλτράρισμα νερού.</w:t>
      </w:r>
    </w:p>
    <w:p w14:paraId="0EF6E6AA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Εξερευνήστε τόσο συμβατικές (π.χ. φίλτρα άμμου, συστήματα UV) όσο και καινοτόμες λύσεις (π.χ. χρήση τοπικών φυσικών υλικών όπως κάρβουνο ή μπαμπού).</w:t>
      </w:r>
    </w:p>
    <w:p w14:paraId="30FBB205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Αξιολόγηση και επιλογή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42E92E60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Αξιολογήστε κάθε προτεινόμενη λύση χρησιμοποιώντας κριτήρια όπως η σκοπιμότητα, το κόστος, η διαθεσιμότητα πόρων και οι περιβαλλοντικές επιπτώσεις.</w:t>
      </w:r>
    </w:p>
    <w:p w14:paraId="06A4FA6F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Επιλέξτε την πιο βιώσιμη λύση και αιτιολογήστε την επιλογή σας.</w:t>
      </w:r>
    </w:p>
    <w:p w14:paraId="02283AD6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Σχέδιο Εφαρμογής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5C65D44B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Αναπτύξτε ένα βήμα προς βήμα σχέδιο για την κατασκευή και την εφαρμογή του συστήματος φιλτραρίσματος νερού, συμπεριλαμβανομένων των απαιτούμενων υλικών, των μεθόδων κατασκευής και του αναμενόμενου κόστους.</w:t>
      </w:r>
    </w:p>
    <w:p w14:paraId="498E3610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Συμπεριλάβετε φάσεις δοκιμών, όπου προσομοιώνετε πραγματικές συνθήκες για να διασφαλίσετε τη λειτουργικότητα του συστήματος.</w:t>
      </w:r>
    </w:p>
    <w:p w14:paraId="6FBCD51B" w14:textId="77777777" w:rsidR="00940DE1" w:rsidRPr="00940DE1" w:rsidRDefault="00940DE1" w:rsidP="00940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Αξιολόγηση της επιτυχίας</w:t>
      </w: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3A487015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Προτείνετε μια μέθοδο για την αξιολόγηση της μακροπρόθεσμης επιτυχίας του συστήματος φιλτραρίσματος.</w:t>
      </w:r>
    </w:p>
    <w:p w14:paraId="0800B877" w14:textId="77777777" w:rsidR="00940DE1" w:rsidRPr="00940DE1" w:rsidRDefault="00940DE1" w:rsidP="00940D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Συζητήστε πιθανές βελτιώσεις με βάση μελλοντικές επαναλήψεις ή σχόλια από την κοινότητα.</w:t>
      </w:r>
    </w:p>
    <w:p w14:paraId="645E9183" w14:textId="77777777" w:rsidR="00BB28B0" w:rsidRDefault="00BB28B0" w:rsidP="00F82627">
      <w:pPr>
        <w:rPr>
          <w:b/>
          <w:bCs/>
          <w:sz w:val="24"/>
          <w:szCs w:val="24"/>
        </w:rPr>
      </w:pPr>
    </w:p>
    <w:p w14:paraId="18E89992" w14:textId="77777777" w:rsidR="00BB28B0" w:rsidRDefault="00BB28B0" w:rsidP="00F82627">
      <w:pPr>
        <w:rPr>
          <w:b/>
          <w:bCs/>
          <w:sz w:val="24"/>
          <w:szCs w:val="24"/>
        </w:rPr>
      </w:pPr>
    </w:p>
    <w:p w14:paraId="3B62C082" w14:textId="4A8CF906" w:rsidR="00D84CFE" w:rsidRDefault="00D84CFE" w:rsidP="00F82627">
      <w:pPr>
        <w:rPr>
          <w:b/>
          <w:bCs/>
          <w:sz w:val="24"/>
          <w:szCs w:val="24"/>
        </w:rPr>
      </w:pPr>
      <w:r w:rsidRPr="00D84CFE">
        <w:rPr>
          <w:b/>
          <w:bCs/>
          <w:sz w:val="24"/>
          <w:szCs w:val="24"/>
        </w:rPr>
        <w:t>Ρουμπρίκα αξιολόγησης (κλίμακα)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92"/>
        <w:gridCol w:w="1493"/>
        <w:gridCol w:w="1686"/>
        <w:gridCol w:w="1638"/>
        <w:gridCol w:w="1257"/>
      </w:tblGrid>
      <w:tr w:rsidR="00BB28B0" w14:paraId="161DB23A" w14:textId="77777777" w:rsidTr="00D84CFE">
        <w:tc>
          <w:tcPr>
            <w:tcW w:w="1689" w:type="dxa"/>
          </w:tcPr>
          <w:p w14:paraId="3E733BF4" w14:textId="45C633EF" w:rsidR="00BB28B0" w:rsidRP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 w:rsidRPr="00BB28B0">
              <w:rPr>
                <w:b/>
                <w:bCs/>
                <w:sz w:val="24"/>
                <w:szCs w:val="24"/>
              </w:rPr>
              <w:t>Κριτήρια</w:t>
            </w:r>
          </w:p>
        </w:tc>
        <w:tc>
          <w:tcPr>
            <w:tcW w:w="1697" w:type="dxa"/>
          </w:tcPr>
          <w:p w14:paraId="65CFE11F" w14:textId="2941E488" w:rsidR="00BB28B0" w:rsidRP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 w:rsidRPr="00BB28B0">
              <w:rPr>
                <w:b/>
                <w:bCs/>
                <w:sz w:val="24"/>
                <w:szCs w:val="24"/>
              </w:rPr>
              <w:t>Εξαιρετικό (4)</w:t>
            </w:r>
          </w:p>
        </w:tc>
        <w:tc>
          <w:tcPr>
            <w:tcW w:w="1704" w:type="dxa"/>
          </w:tcPr>
          <w:p w14:paraId="72FC4829" w14:textId="36AB33C0" w:rsidR="00BB28B0" w:rsidRP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 w:rsidRPr="00BB28B0">
              <w:rPr>
                <w:b/>
                <w:bCs/>
                <w:sz w:val="24"/>
                <w:szCs w:val="24"/>
              </w:rPr>
              <w:t>Καλό (3)</w:t>
            </w:r>
          </w:p>
        </w:tc>
        <w:tc>
          <w:tcPr>
            <w:tcW w:w="1568" w:type="dxa"/>
          </w:tcPr>
          <w:p w14:paraId="53694E4B" w14:textId="294ADCB9" w:rsidR="00BB28B0" w:rsidRP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 w:rsidRPr="00BB28B0">
              <w:rPr>
                <w:b/>
                <w:bCs/>
                <w:sz w:val="24"/>
                <w:szCs w:val="24"/>
              </w:rPr>
              <w:t>Επαρκές (2)</w:t>
            </w:r>
          </w:p>
        </w:tc>
        <w:tc>
          <w:tcPr>
            <w:tcW w:w="1559" w:type="dxa"/>
          </w:tcPr>
          <w:p w14:paraId="09ED87C3" w14:textId="515A5DBF" w:rsidR="00BB28B0" w:rsidRP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 w:rsidRPr="00BB28B0">
              <w:rPr>
                <w:b/>
                <w:bCs/>
                <w:sz w:val="24"/>
                <w:szCs w:val="24"/>
              </w:rPr>
              <w:t>Κακό (1)</w:t>
            </w:r>
          </w:p>
        </w:tc>
        <w:tc>
          <w:tcPr>
            <w:tcW w:w="799" w:type="dxa"/>
          </w:tcPr>
          <w:p w14:paraId="787E089F" w14:textId="27721A85" w:rsidR="00BB28B0" w:rsidRP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 w:rsidRPr="00BB28B0">
              <w:rPr>
                <w:b/>
                <w:bCs/>
                <w:sz w:val="24"/>
                <w:szCs w:val="24"/>
              </w:rPr>
              <w:t>Παρτιτούρα</w:t>
            </w:r>
          </w:p>
        </w:tc>
      </w:tr>
      <w:tr w:rsidR="00BB28B0" w14:paraId="3F03A1B1" w14:textId="77777777" w:rsidTr="00D84CFE">
        <w:tc>
          <w:tcPr>
            <w:tcW w:w="1689" w:type="dxa"/>
          </w:tcPr>
          <w:p w14:paraId="0C4B154B" w14:textId="36DA98FB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Εντοπισμός προβλημάτων</w:t>
            </w:r>
            <w:r>
              <w:t xml:space="preserve"> (15%)</w:t>
            </w:r>
          </w:p>
        </w:tc>
        <w:tc>
          <w:tcPr>
            <w:tcW w:w="1697" w:type="dxa"/>
          </w:tcPr>
          <w:p w14:paraId="377C96E5" w14:textId="69A866C3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Το πρόβλημα είναι σαφώς και συνοπτικά καθορισμένο, με λεπτομερές πλαίσιο και περιορισμούς.</w:t>
            </w:r>
          </w:p>
        </w:tc>
        <w:tc>
          <w:tcPr>
            <w:tcW w:w="1704" w:type="dxa"/>
          </w:tcPr>
          <w:p w14:paraId="41B58EF5" w14:textId="7A572312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Το πρόβλημα είναι σαφώς καθορισμένο, με το μεγαλύτερο μέρος του πλαισίου και των περιορισμών να εξηγούνται.</w:t>
            </w:r>
          </w:p>
        </w:tc>
        <w:tc>
          <w:tcPr>
            <w:tcW w:w="1568" w:type="dxa"/>
          </w:tcPr>
          <w:p w14:paraId="6D3A1695" w14:textId="41020804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Το πρόβλημα ορίζεται, αλλά στερείται λεπτομερειών και εξήγησης του πλαισίου.</w:t>
            </w:r>
          </w:p>
        </w:tc>
        <w:tc>
          <w:tcPr>
            <w:tcW w:w="1559" w:type="dxa"/>
          </w:tcPr>
          <w:p w14:paraId="68813A34" w14:textId="4EB41447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Το πρόβλημα είναι ασαφές ή κακώς καθορισμένο, με ελάχιστο πλαίσιο.</w:t>
            </w:r>
          </w:p>
        </w:tc>
        <w:tc>
          <w:tcPr>
            <w:tcW w:w="799" w:type="dxa"/>
          </w:tcPr>
          <w:p w14:paraId="16FD365C" w14:textId="77777777" w:rsidR="00BB28B0" w:rsidRDefault="00BB28B0" w:rsidP="00BB28B0">
            <w:pPr>
              <w:jc w:val="center"/>
            </w:pPr>
          </w:p>
          <w:p w14:paraId="2D1F95FB" w14:textId="77777777" w:rsidR="00BB28B0" w:rsidRDefault="00BB28B0" w:rsidP="00BB28B0">
            <w:pPr>
              <w:jc w:val="center"/>
            </w:pPr>
          </w:p>
          <w:p w14:paraId="6424AC7D" w14:textId="77777777" w:rsidR="00BB28B0" w:rsidRDefault="00BB28B0" w:rsidP="00BB28B0">
            <w:pPr>
              <w:jc w:val="center"/>
            </w:pPr>
          </w:p>
          <w:p w14:paraId="40A2C245" w14:textId="2FC999F9" w:rsidR="00BB28B0" w:rsidRDefault="00BB28B0" w:rsidP="00BB28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/15</w:t>
            </w:r>
          </w:p>
        </w:tc>
      </w:tr>
      <w:tr w:rsidR="00BB28B0" w14:paraId="327594C4" w14:textId="77777777" w:rsidTr="00D84CFE">
        <w:tc>
          <w:tcPr>
            <w:tcW w:w="1689" w:type="dxa"/>
          </w:tcPr>
          <w:p w14:paraId="095EC7DD" w14:textId="64E7B1A1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Συλλογή πληροφοριών</w:t>
            </w:r>
            <w:r>
              <w:t xml:space="preserve"> (15%)</w:t>
            </w:r>
          </w:p>
        </w:tc>
        <w:tc>
          <w:tcPr>
            <w:tcW w:w="1697" w:type="dxa"/>
          </w:tcPr>
          <w:p w14:paraId="1426247B" w14:textId="27B06979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Σχετικά τεχνικά δεδομένα και πηγές ερευνώνται διεξοδικά και αναφέρονται.</w:t>
            </w:r>
          </w:p>
        </w:tc>
        <w:tc>
          <w:tcPr>
            <w:tcW w:w="1704" w:type="dxa"/>
          </w:tcPr>
          <w:p w14:paraId="16524932" w14:textId="6ABB3B12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Τα σχετικά δεδομένα και πηγές ερευνώνται και αναφέρονται επαρκώς.</w:t>
            </w:r>
          </w:p>
        </w:tc>
        <w:tc>
          <w:tcPr>
            <w:tcW w:w="1568" w:type="dxa"/>
          </w:tcPr>
          <w:p w14:paraId="6DCEB3B7" w14:textId="1AB43C19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Περιορισμένη έρευνα είναι εμφανής, με λίγες πηγές που χρησιμοποιούνται.</w:t>
            </w:r>
          </w:p>
        </w:tc>
        <w:tc>
          <w:tcPr>
            <w:tcW w:w="1559" w:type="dxa"/>
          </w:tcPr>
          <w:p w14:paraId="2DD1684C" w14:textId="3FBC1219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Η έρευνα είναι ανεπαρκής, με ελάχιστη ή καθόλου χρήση σχετικών πηγών.</w:t>
            </w:r>
          </w:p>
        </w:tc>
        <w:tc>
          <w:tcPr>
            <w:tcW w:w="799" w:type="dxa"/>
          </w:tcPr>
          <w:p w14:paraId="3C75DBBA" w14:textId="77777777" w:rsidR="00BB28B0" w:rsidRDefault="00BB28B0" w:rsidP="00BB28B0">
            <w:pPr>
              <w:jc w:val="center"/>
            </w:pPr>
          </w:p>
          <w:p w14:paraId="627F0DDF" w14:textId="77777777" w:rsidR="00BB28B0" w:rsidRDefault="00BB28B0" w:rsidP="00BB28B0">
            <w:pPr>
              <w:jc w:val="center"/>
            </w:pPr>
          </w:p>
          <w:p w14:paraId="2E4067F0" w14:textId="77777777" w:rsidR="00BB28B0" w:rsidRDefault="00BB28B0" w:rsidP="00BB28B0">
            <w:pPr>
              <w:jc w:val="center"/>
            </w:pPr>
          </w:p>
          <w:p w14:paraId="559AE5FA" w14:textId="3F43FCA7" w:rsidR="00BB28B0" w:rsidRDefault="00BB28B0" w:rsidP="00BB28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/15</w:t>
            </w:r>
          </w:p>
        </w:tc>
      </w:tr>
      <w:tr w:rsidR="00BB28B0" w14:paraId="6AB436A8" w14:textId="77777777" w:rsidTr="00D84CFE">
        <w:tc>
          <w:tcPr>
            <w:tcW w:w="1689" w:type="dxa"/>
          </w:tcPr>
          <w:p w14:paraId="63D90116" w14:textId="3A454DF7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lastRenderedPageBreak/>
              <w:t>Ανάλυση</w:t>
            </w:r>
            <w:r>
              <w:t xml:space="preserve"> (20%)</w:t>
            </w:r>
          </w:p>
        </w:tc>
        <w:tc>
          <w:tcPr>
            <w:tcW w:w="1697" w:type="dxa"/>
          </w:tcPr>
          <w:p w14:paraId="170B99B0" w14:textId="5918C095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Το πρόβλημα αναλύεται συστηματικά και εντοπίζονται σαφώς τα βαθύτερα αίτια.</w:t>
            </w:r>
          </w:p>
        </w:tc>
        <w:tc>
          <w:tcPr>
            <w:tcW w:w="1704" w:type="dxa"/>
          </w:tcPr>
          <w:p w14:paraId="3313AF9C" w14:textId="5F26A315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Το πρόβλημα αναλύεται λογικά και εντοπίζονται ορισμένες αιτίες.</w:t>
            </w:r>
          </w:p>
        </w:tc>
        <w:tc>
          <w:tcPr>
            <w:tcW w:w="1568" w:type="dxa"/>
          </w:tcPr>
          <w:p w14:paraId="1544AFC4" w14:textId="26378DFF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Η ανάλυση είναι επιφανειακή και οι βασικές αιτίες είναι ασαφείς.</w:t>
            </w:r>
          </w:p>
        </w:tc>
        <w:tc>
          <w:tcPr>
            <w:tcW w:w="1559" w:type="dxa"/>
          </w:tcPr>
          <w:p w14:paraId="0717BF9C" w14:textId="2478D121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Η ανάλυση είναι ελλιπής ή στερείται σαφήνειας. Τα αίτια δεν προσδιορίζονται.</w:t>
            </w:r>
          </w:p>
        </w:tc>
        <w:tc>
          <w:tcPr>
            <w:tcW w:w="799" w:type="dxa"/>
          </w:tcPr>
          <w:p w14:paraId="698B7639" w14:textId="77777777" w:rsidR="00BB28B0" w:rsidRDefault="00BB28B0" w:rsidP="00BB28B0">
            <w:pPr>
              <w:jc w:val="center"/>
            </w:pPr>
          </w:p>
          <w:p w14:paraId="0036F127" w14:textId="77777777" w:rsidR="00BB28B0" w:rsidRDefault="00BB28B0" w:rsidP="00BB28B0">
            <w:pPr>
              <w:jc w:val="center"/>
            </w:pPr>
          </w:p>
          <w:p w14:paraId="38ABC51C" w14:textId="77777777" w:rsidR="00BB28B0" w:rsidRDefault="00BB28B0" w:rsidP="00BB28B0">
            <w:pPr>
              <w:jc w:val="center"/>
            </w:pPr>
          </w:p>
          <w:p w14:paraId="351E6923" w14:textId="56CE053C" w:rsidR="00BB28B0" w:rsidRDefault="00BB28B0" w:rsidP="00BB28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/20</w:t>
            </w:r>
          </w:p>
        </w:tc>
      </w:tr>
      <w:tr w:rsidR="00BB28B0" w14:paraId="335C5105" w14:textId="77777777" w:rsidTr="00D84CFE">
        <w:tc>
          <w:tcPr>
            <w:tcW w:w="1689" w:type="dxa"/>
          </w:tcPr>
          <w:p w14:paraId="1EA1CE28" w14:textId="2069DBF5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Παραγωγή Ιδέας</w:t>
            </w:r>
            <w:r>
              <w:t xml:space="preserve"> (20%)</w:t>
            </w:r>
          </w:p>
        </w:tc>
        <w:tc>
          <w:tcPr>
            <w:tcW w:w="1697" w:type="dxa"/>
          </w:tcPr>
          <w:p w14:paraId="406EA96D" w14:textId="7B4BCEC8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Μια μεγάλη ποικιλία δημιουργικών και καινοτόμων ιδεών δημιουργούνται χρησιμοποιώντας δημιουργικές τεχνικές.</w:t>
            </w:r>
          </w:p>
        </w:tc>
        <w:tc>
          <w:tcPr>
            <w:tcW w:w="1704" w:type="dxa"/>
          </w:tcPr>
          <w:p w14:paraId="70668CB7" w14:textId="6AE3DDD4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Δημιουργούνται διάφορες δημιουργικές λύσεις, με επαρκή χρήση τεχνικών.</w:t>
            </w:r>
          </w:p>
        </w:tc>
        <w:tc>
          <w:tcPr>
            <w:tcW w:w="1568" w:type="dxa"/>
          </w:tcPr>
          <w:p w14:paraId="29314BAE" w14:textId="0B58EDEE" w:rsidR="00BB28B0" w:rsidRDefault="00BB28B0" w:rsidP="00F82627">
            <w:pPr>
              <w:rPr>
                <w:b/>
                <w:bCs/>
                <w:sz w:val="24"/>
                <w:szCs w:val="24"/>
              </w:rPr>
            </w:pPr>
            <w:r>
              <w:t>Δημιουργούνται περιορισμένες ιδέες, με λίγη δημιουργικότητα.</w:t>
            </w:r>
          </w:p>
        </w:tc>
        <w:tc>
          <w:tcPr>
            <w:tcW w:w="1559" w:type="dxa"/>
          </w:tcPr>
          <w:p w14:paraId="63312E25" w14:textId="1372DBB1" w:rsidR="00BB28B0" w:rsidRPr="00D84CFE" w:rsidRDefault="00D84CFE" w:rsidP="00F8262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Ανεπαρκής παραγωγή ιδεών. Δεν χρησιμοποιούνται δημιουργικές τεχνικές</w:t>
            </w:r>
          </w:p>
        </w:tc>
        <w:tc>
          <w:tcPr>
            <w:tcW w:w="799" w:type="dxa"/>
          </w:tcPr>
          <w:p w14:paraId="186434FA" w14:textId="77777777" w:rsidR="00D84CFE" w:rsidRDefault="00D84CFE" w:rsidP="00F82627"/>
          <w:p w14:paraId="5D6FF654" w14:textId="77777777" w:rsidR="00D84CFE" w:rsidRDefault="00D84CFE" w:rsidP="00F82627"/>
          <w:p w14:paraId="4CDCA3EF" w14:textId="77777777" w:rsidR="00D84CFE" w:rsidRDefault="00D84CFE" w:rsidP="00F82627"/>
          <w:p w14:paraId="70C43CC5" w14:textId="6EF8C6B0" w:rsidR="00BB28B0" w:rsidRDefault="00D84CFE" w:rsidP="00D84C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/20</w:t>
            </w:r>
          </w:p>
        </w:tc>
      </w:tr>
      <w:tr w:rsidR="00BB28B0" w14:paraId="09B6AC7F" w14:textId="77777777" w:rsidTr="00D84CFE">
        <w:tc>
          <w:tcPr>
            <w:tcW w:w="1689" w:type="dxa"/>
          </w:tcPr>
          <w:p w14:paraId="779D059A" w14:textId="7D7F2FDD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Αξιολόγηση και Επιλογή</w:t>
            </w:r>
            <w:r>
              <w:t xml:space="preserve"> (15%)</w:t>
            </w:r>
          </w:p>
        </w:tc>
        <w:tc>
          <w:tcPr>
            <w:tcW w:w="1697" w:type="dxa"/>
          </w:tcPr>
          <w:p w14:paraId="5DECEE83" w14:textId="5532B46F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Οι λύσεις αξιολογούνται διεξοδικά και η επιλεγμένη λύση είναι καλά αιτιολογημένη.</w:t>
            </w:r>
          </w:p>
        </w:tc>
        <w:tc>
          <w:tcPr>
            <w:tcW w:w="1704" w:type="dxa"/>
          </w:tcPr>
          <w:p w14:paraId="6587044F" w14:textId="73B25C1A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Οι λύσεις αξιολογούνται και επιλέγεται μια κατάλληλη λύση.</w:t>
            </w:r>
          </w:p>
        </w:tc>
        <w:tc>
          <w:tcPr>
            <w:tcW w:w="1568" w:type="dxa"/>
          </w:tcPr>
          <w:p w14:paraId="07BD3A0C" w14:textId="6D7F7DD6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Επιλέγεται μια λύση, αλλά η διαδικασία αξιολόγησης είναι περιορισμένη ή ελλιπής.</w:t>
            </w:r>
          </w:p>
        </w:tc>
        <w:tc>
          <w:tcPr>
            <w:tcW w:w="1559" w:type="dxa"/>
          </w:tcPr>
          <w:p w14:paraId="01688EB1" w14:textId="030F8434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Οι λύσεις δεν αξιολογούνται επαρκώς και η επιλογή φαίνεται τυχαία.</w:t>
            </w:r>
          </w:p>
        </w:tc>
        <w:tc>
          <w:tcPr>
            <w:tcW w:w="799" w:type="dxa"/>
          </w:tcPr>
          <w:p w14:paraId="7B2E0A69" w14:textId="77777777" w:rsidR="00D84CFE" w:rsidRDefault="00D84CFE" w:rsidP="00D84CFE">
            <w:pPr>
              <w:jc w:val="center"/>
            </w:pPr>
          </w:p>
          <w:p w14:paraId="62D20FE3" w14:textId="77777777" w:rsidR="00D84CFE" w:rsidRDefault="00D84CFE" w:rsidP="00D84CFE">
            <w:pPr>
              <w:jc w:val="center"/>
            </w:pPr>
          </w:p>
          <w:p w14:paraId="50F3A264" w14:textId="77777777" w:rsidR="00D84CFE" w:rsidRDefault="00D84CFE" w:rsidP="00D84CFE">
            <w:pPr>
              <w:jc w:val="center"/>
            </w:pPr>
          </w:p>
          <w:p w14:paraId="2336D5D9" w14:textId="2FB86B28" w:rsidR="00BB28B0" w:rsidRDefault="00D84CFE" w:rsidP="00D84C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/15</w:t>
            </w:r>
          </w:p>
        </w:tc>
      </w:tr>
      <w:tr w:rsidR="00BB28B0" w14:paraId="34415200" w14:textId="77777777" w:rsidTr="00D84CFE">
        <w:tc>
          <w:tcPr>
            <w:tcW w:w="1689" w:type="dxa"/>
          </w:tcPr>
          <w:p w14:paraId="400427C4" w14:textId="0226A81A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Σχέδιο Εφαρμογής</w:t>
            </w:r>
            <w:r>
              <w:t xml:space="preserve"> (10%)</w:t>
            </w:r>
          </w:p>
        </w:tc>
        <w:tc>
          <w:tcPr>
            <w:tcW w:w="1697" w:type="dxa"/>
          </w:tcPr>
          <w:p w14:paraId="7A765F0E" w14:textId="6EC77F8F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εφαρμογής είναι λεπτομερές, ρεαλιστικό και περιλαμβάνει οδηγίες βήμα προς βήμα.</w:t>
            </w:r>
          </w:p>
        </w:tc>
        <w:tc>
          <w:tcPr>
            <w:tcW w:w="1704" w:type="dxa"/>
          </w:tcPr>
          <w:p w14:paraId="2A29A44F" w14:textId="28F71F54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εφαρμογής είναι σαφές και ρεαλιστικό, με κατάλληλη διαχείριση πόρων.</w:t>
            </w:r>
          </w:p>
        </w:tc>
        <w:tc>
          <w:tcPr>
            <w:tcW w:w="1568" w:type="dxa"/>
          </w:tcPr>
          <w:p w14:paraId="1A9126DF" w14:textId="20204D2B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είναι ελλιπές, με ασαφή βήματα και ανεπαρκή διαχείριση πόρων.</w:t>
            </w:r>
          </w:p>
        </w:tc>
        <w:tc>
          <w:tcPr>
            <w:tcW w:w="1559" w:type="dxa"/>
          </w:tcPr>
          <w:p w14:paraId="4D8CE704" w14:textId="10D1F086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είναι ασαφές, μη ρεαλιστικό ή λείπουν βασικές λεπτομέρειες.</w:t>
            </w:r>
          </w:p>
        </w:tc>
        <w:tc>
          <w:tcPr>
            <w:tcW w:w="799" w:type="dxa"/>
          </w:tcPr>
          <w:p w14:paraId="32B7E2FF" w14:textId="77777777" w:rsidR="00D84CFE" w:rsidRDefault="00D84CFE" w:rsidP="00D84CFE">
            <w:pPr>
              <w:jc w:val="center"/>
            </w:pPr>
          </w:p>
          <w:p w14:paraId="444BF039" w14:textId="77777777" w:rsidR="00D84CFE" w:rsidRDefault="00D84CFE" w:rsidP="00D84CFE">
            <w:pPr>
              <w:jc w:val="center"/>
            </w:pPr>
          </w:p>
          <w:p w14:paraId="5FC7E26F" w14:textId="77777777" w:rsidR="00D84CFE" w:rsidRDefault="00D84CFE" w:rsidP="00D84CFE">
            <w:pPr>
              <w:jc w:val="center"/>
            </w:pPr>
          </w:p>
          <w:p w14:paraId="31877286" w14:textId="304B9CB7" w:rsidR="00BB28B0" w:rsidRDefault="00D84CFE" w:rsidP="00D84C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/10</w:t>
            </w:r>
          </w:p>
        </w:tc>
      </w:tr>
      <w:tr w:rsidR="00BB28B0" w14:paraId="5AC9B701" w14:textId="77777777" w:rsidTr="00D84CFE">
        <w:tc>
          <w:tcPr>
            <w:tcW w:w="1689" w:type="dxa"/>
          </w:tcPr>
          <w:p w14:paraId="48F3A33D" w14:textId="586C741E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Αξιολόγηση διαλύματος</w:t>
            </w:r>
            <w:r>
              <w:t xml:space="preserve"> (5%)</w:t>
            </w:r>
          </w:p>
        </w:tc>
        <w:tc>
          <w:tcPr>
            <w:tcW w:w="1697" w:type="dxa"/>
          </w:tcPr>
          <w:p w14:paraId="45CA41D0" w14:textId="45CD2BE6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αξιολόγησης της επιτυχίας είναι σαφές, ολοκληρωμένο και περιλαμβάνει προτάσεις βελτίωσης.</w:t>
            </w:r>
          </w:p>
        </w:tc>
        <w:tc>
          <w:tcPr>
            <w:tcW w:w="1704" w:type="dxa"/>
          </w:tcPr>
          <w:p w14:paraId="7B4B9C8E" w14:textId="5BACC908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αξιολόγησης είναι παρόν και γενικά επαρκές.</w:t>
            </w:r>
          </w:p>
        </w:tc>
        <w:tc>
          <w:tcPr>
            <w:tcW w:w="1568" w:type="dxa"/>
          </w:tcPr>
          <w:p w14:paraId="1EC1E52E" w14:textId="1AEF2D51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αξιολόγησης είναι περιορισμένο, χωρίς προτάσεις βελτίωσης.</w:t>
            </w:r>
          </w:p>
        </w:tc>
        <w:tc>
          <w:tcPr>
            <w:tcW w:w="1559" w:type="dxa"/>
          </w:tcPr>
          <w:p w14:paraId="0F81D747" w14:textId="2F0C4D3A" w:rsidR="00BB28B0" w:rsidRDefault="00D84CFE" w:rsidP="00F82627">
            <w:pPr>
              <w:rPr>
                <w:b/>
                <w:bCs/>
                <w:sz w:val="24"/>
                <w:szCs w:val="24"/>
              </w:rPr>
            </w:pPr>
            <w:r>
              <w:t>Το σχέδιο αξιολόγησης είναι ανεπαρκές ή λείπει.</w:t>
            </w:r>
          </w:p>
        </w:tc>
        <w:tc>
          <w:tcPr>
            <w:tcW w:w="799" w:type="dxa"/>
          </w:tcPr>
          <w:p w14:paraId="3A96A870" w14:textId="77777777" w:rsidR="00D84CFE" w:rsidRDefault="00D84CFE" w:rsidP="00D84CFE">
            <w:pPr>
              <w:jc w:val="center"/>
            </w:pPr>
          </w:p>
          <w:p w14:paraId="6B1DC76A" w14:textId="77777777" w:rsidR="00D84CFE" w:rsidRDefault="00D84CFE" w:rsidP="00D84CFE">
            <w:pPr>
              <w:jc w:val="center"/>
            </w:pPr>
          </w:p>
          <w:p w14:paraId="4AA731A8" w14:textId="77777777" w:rsidR="00D84CFE" w:rsidRDefault="00D84CFE" w:rsidP="00D84CFE">
            <w:pPr>
              <w:jc w:val="center"/>
            </w:pPr>
          </w:p>
          <w:p w14:paraId="032C6FCD" w14:textId="70781AC0" w:rsidR="00BB28B0" w:rsidRDefault="00D84CFE" w:rsidP="00D84C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/5</w:t>
            </w:r>
          </w:p>
        </w:tc>
      </w:tr>
    </w:tbl>
    <w:p w14:paraId="0B22F1C1" w14:textId="77777777" w:rsidR="00BB28B0" w:rsidRDefault="00BB28B0" w:rsidP="00F82627">
      <w:pPr>
        <w:rPr>
          <w:b/>
          <w:bCs/>
          <w:sz w:val="24"/>
          <w:szCs w:val="24"/>
        </w:rPr>
      </w:pPr>
    </w:p>
    <w:p w14:paraId="31510E0F" w14:textId="77777777" w:rsidR="00D84CFE" w:rsidRDefault="00D84CFE" w:rsidP="00F82627">
      <w:pPr>
        <w:rPr>
          <w:b/>
          <w:bCs/>
          <w:sz w:val="24"/>
          <w:szCs w:val="24"/>
        </w:rPr>
      </w:pPr>
    </w:p>
    <w:p w14:paraId="2E3B8774" w14:textId="77777777" w:rsidR="00D84CFE" w:rsidRDefault="00D84CFE" w:rsidP="00F82627">
      <w:pPr>
        <w:rPr>
          <w:b/>
          <w:bCs/>
          <w:sz w:val="24"/>
          <w:szCs w:val="24"/>
        </w:rPr>
      </w:pPr>
    </w:p>
    <w:p w14:paraId="699A2564" w14:textId="658682DD" w:rsidR="00D84CFE" w:rsidRPr="00F82627" w:rsidRDefault="00D84CFE" w:rsidP="00F82627">
      <w:pPr>
        <w:rPr>
          <w:b/>
          <w:bCs/>
          <w:sz w:val="24"/>
          <w:szCs w:val="24"/>
        </w:rPr>
      </w:pPr>
    </w:p>
    <w:sectPr w:rsidR="00D84CFE" w:rsidRPr="00F8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D6A04"/>
    <w:multiLevelType w:val="multilevel"/>
    <w:tmpl w:val="C5B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705B6"/>
    <w:multiLevelType w:val="multilevel"/>
    <w:tmpl w:val="FAB2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22BD3"/>
    <w:multiLevelType w:val="multilevel"/>
    <w:tmpl w:val="F0F2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19972">
    <w:abstractNumId w:val="2"/>
  </w:num>
  <w:num w:numId="2" w16cid:durableId="340934610">
    <w:abstractNumId w:val="0"/>
  </w:num>
  <w:num w:numId="3" w16cid:durableId="109092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7A"/>
    <w:rsid w:val="001B438E"/>
    <w:rsid w:val="001F63AF"/>
    <w:rsid w:val="00274BE9"/>
    <w:rsid w:val="00703FA5"/>
    <w:rsid w:val="0077787A"/>
    <w:rsid w:val="007B0500"/>
    <w:rsid w:val="00940DE1"/>
    <w:rsid w:val="009D2C41"/>
    <w:rsid w:val="00AB60A0"/>
    <w:rsid w:val="00BB28B0"/>
    <w:rsid w:val="00D84CFE"/>
    <w:rsid w:val="00F82627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D2EF"/>
  <w15:chartTrackingRefBased/>
  <w15:docId w15:val="{67675639-167D-4FCB-9DBB-9BDEA64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627"/>
    <w:rPr>
      <w:b/>
      <w:bCs/>
    </w:rPr>
  </w:style>
  <w:style w:type="table" w:styleId="a4">
    <w:name w:val="Table Grid"/>
    <w:basedOn w:val="a1"/>
    <w:uiPriority w:val="39"/>
    <w:rsid w:val="00BB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0D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B43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CDB78-6038-4FF0-8C1D-AC58B97D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9B433-B73D-410D-B2EC-8575D67EFEDB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3.xml><?xml version="1.0" encoding="utf-8"?>
<ds:datastoreItem xmlns:ds="http://schemas.openxmlformats.org/officeDocument/2006/customXml" ds:itemID="{0FF87593-0BFB-49C4-9B06-B53369ABD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4837</Characters>
  <Application>Microsoft Office Word</Application>
  <DocSecurity>0</DocSecurity>
  <Lines>322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ATHANASIOS ANGEIOPLASTIS</cp:lastModifiedBy>
  <cp:revision>1</cp:revision>
  <dcterms:created xsi:type="dcterms:W3CDTF">2024-09-15T18:38:00Z</dcterms:created>
  <dcterms:modified xsi:type="dcterms:W3CDTF">2025-05-23T09:55:00Z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GrammarlyDocumentId">
    <vt:lpwstr>b0128f1a-dd18-455c-99fe-88f9d6c37b5b</vt:lpwstr>
  </property>
  <property fmtid="{D5CDD505-2E9C-101B-9397-08002B2CF9AE}" pid="4" name="MediaServiceImageTags">
    <vt:lpwstr/>
  </property>
</Properties>
</file>