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7BAE" w14:textId="392561A6" w:rsidR="00860089" w:rsidRDefault="00000000">
      <w:r>
        <w:pict w14:anchorId="63F2756C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405D98C1" w14:textId="77777777" w:rsidR="0068167B" w:rsidRDefault="00B61686" w:rsidP="00766364">
      <w:pPr>
        <w:jc w:val="both"/>
        <w:rPr>
          <w:b/>
          <w:bCs/>
          <w:lang w:val="en-US"/>
        </w:rPr>
      </w:pPr>
      <w:r w:rsidRPr="00B61686">
        <w:rPr>
          <w:b/>
          <w:bCs/>
          <w:lang w:val="en-GB"/>
        </w:rPr>
        <w:t xml:space="preserve">Usmernenie na hodnotenie </w:t>
      </w:r>
      <w:r w:rsidR="002A2807">
        <w:rPr>
          <w:b/>
          <w:bCs/>
          <w:lang w:val="en-GB"/>
        </w:rPr>
        <w:t xml:space="preserve">prezentácie vykonanej </w:t>
      </w:r>
      <w:r w:rsidRPr="00B61686">
        <w:rPr>
          <w:b/>
          <w:bCs/>
          <w:lang w:val="en-US"/>
        </w:rPr>
        <w:t>v module 2. Dizajnové myslenie: Tvorivé inžinierske metódy</w:t>
      </w:r>
    </w:p>
    <w:p w14:paraId="61B9F615" w14:textId="77777777" w:rsidR="002F5024" w:rsidRDefault="002F5024" w:rsidP="00766364">
      <w:pPr>
        <w:jc w:val="both"/>
        <w:rPr>
          <w:b/>
          <w:bCs/>
          <w:lang w:val="en-US"/>
        </w:rPr>
      </w:pPr>
    </w:p>
    <w:p w14:paraId="362278E5" w14:textId="77777777" w:rsidR="002A2807" w:rsidRDefault="002F5024" w:rsidP="002F5024">
      <w:pPr>
        <w:jc w:val="both"/>
        <w:rPr>
          <w:lang w:val="en-GB"/>
        </w:rPr>
      </w:pPr>
      <w:bookmarkStart w:id="0" w:name="_Hlk176452939"/>
      <w:r w:rsidRPr="002F5024">
        <w:rPr>
          <w:lang w:val="en-GB"/>
        </w:rPr>
        <w:t>Najskôr je potrebné vybrať si výzvu</w:t>
      </w:r>
      <w:r w:rsidR="002A2807">
        <w:rPr>
          <w:lang w:val="en-GB"/>
        </w:rPr>
        <w:t xml:space="preserve">, v ktorej </w:t>
      </w:r>
      <w:r w:rsidR="002A2807" w:rsidRPr="002A2807">
        <w:rPr>
          <w:lang w:val="en-GB"/>
        </w:rPr>
        <w:t xml:space="preserve">sa uplatnia princípy dizajnového myslenia na riešenie reálnych problémov. </w:t>
      </w:r>
    </w:p>
    <w:bookmarkEnd w:id="0"/>
    <w:p w14:paraId="6384A6EE" w14:textId="77777777" w:rsidR="002F5024" w:rsidRPr="002F5024" w:rsidRDefault="002F5024" w:rsidP="002F5024">
      <w:pPr>
        <w:jc w:val="both"/>
        <w:rPr>
          <w:lang w:val="en-GB"/>
        </w:rPr>
      </w:pPr>
      <w:r w:rsidRPr="002F5024">
        <w:rPr>
          <w:lang w:val="en-GB"/>
        </w:rPr>
        <w:t xml:space="preserve">Pedagogickí pracovníci by mali vymyslieť malý projekt týkajúci sa strojárstva, v ktorom sa modul realizuje, primeraný akademickej úrovni študentov </w:t>
      </w:r>
      <w:r>
        <w:rPr>
          <w:lang w:val="en-GB"/>
        </w:rPr>
        <w:t>a harmonogramu modulu</w:t>
      </w:r>
      <w:r w:rsidRPr="002F5024">
        <w:rPr>
          <w:lang w:val="en-GB"/>
        </w:rPr>
        <w:t xml:space="preserve">. </w:t>
      </w:r>
    </w:p>
    <w:p w14:paraId="7304EC13" w14:textId="77777777" w:rsidR="002F5024" w:rsidRDefault="002F5024" w:rsidP="002F5024">
      <w:pPr>
        <w:jc w:val="both"/>
        <w:rPr>
          <w:lang w:val="en-GB"/>
        </w:rPr>
      </w:pPr>
      <w:r w:rsidRPr="002F5024">
        <w:rPr>
          <w:lang w:val="en-GB"/>
        </w:rPr>
        <w:t>Študenti by mali vyriešiť výzvu a vytvoriť portfólio, v ktorom zdokumentujú svoj proces dizajnérskeho myslenia.</w:t>
      </w:r>
    </w:p>
    <w:p w14:paraId="1EE17929" w14:textId="77777777" w:rsidR="002A2807" w:rsidRDefault="002A2807" w:rsidP="002A2807">
      <w:pPr>
        <w:jc w:val="both"/>
        <w:rPr>
          <w:lang w:val="en-GB"/>
        </w:rPr>
      </w:pPr>
      <w:r>
        <w:rPr>
          <w:lang w:val="en-GB"/>
        </w:rPr>
        <w:t xml:space="preserve">Po vydaní portfólia musia študenti </w:t>
      </w:r>
      <w:r w:rsidRPr="002A2807">
        <w:rPr>
          <w:lang w:val="en-GB"/>
        </w:rPr>
        <w:t>prezentovať svoje riešenia a vysvetliť svoj proces navrhovania, čo umožní zhodnotiť ich schopnosť vcítiť sa, definovať problémy, navrhovať, vytvárať prototypy a iterovať.</w:t>
      </w:r>
    </w:p>
    <w:p w14:paraId="4AF1CEDE" w14:textId="77777777" w:rsidR="002A2807" w:rsidRDefault="002A2807" w:rsidP="002F5024">
      <w:pPr>
        <w:jc w:val="both"/>
        <w:rPr>
          <w:lang w:val="en-GB"/>
        </w:rPr>
      </w:pPr>
    </w:p>
    <w:p w14:paraId="399A0499" w14:textId="77777777" w:rsidR="00992514" w:rsidRPr="00992514" w:rsidRDefault="00992514" w:rsidP="002F5024">
      <w:pPr>
        <w:jc w:val="both"/>
        <w:rPr>
          <w:lang w:val="en-US"/>
        </w:rPr>
      </w:pPr>
      <w:r w:rsidRPr="00992514">
        <w:rPr>
          <w:lang w:val="en-US"/>
        </w:rPr>
        <w:t xml:space="preserve">Pri hodnotení </w:t>
      </w:r>
      <w:r w:rsidR="002A2807">
        <w:rPr>
          <w:lang w:val="en-US"/>
        </w:rPr>
        <w:t xml:space="preserve">prezentácie </w:t>
      </w:r>
      <w:r w:rsidRPr="00992514">
        <w:rPr>
          <w:lang w:val="en-US"/>
        </w:rPr>
        <w:t>sa skontroluje, či sú splnené tieto pokyny a požiadavky:</w:t>
      </w:r>
    </w:p>
    <w:p w14:paraId="64AF3546" w14:textId="77777777" w:rsidR="00992514" w:rsidRDefault="00992514" w:rsidP="00766364">
      <w:pPr>
        <w:pStyle w:val="Odsekzoznamu"/>
        <w:numPr>
          <w:ilvl w:val="0"/>
          <w:numId w:val="3"/>
        </w:numPr>
        <w:jc w:val="both"/>
        <w:rPr>
          <w:lang w:val="en-US"/>
        </w:rPr>
      </w:pPr>
      <w:r w:rsidRPr="00992514">
        <w:rPr>
          <w:lang w:val="en-US"/>
        </w:rPr>
        <w:t>V portfóliu sa rozvíjajú a preukazujú špecifické, základné a prierezové kompetencie:</w:t>
      </w:r>
    </w:p>
    <w:p w14:paraId="309BBA83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Schopnosť navrhovať, písať a riadiť projekty v celej ich rozmanitosti a fázach.</w:t>
      </w:r>
    </w:p>
    <w:p w14:paraId="614F05A2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Schopnosť používať moderné a kreatívne techniky, zručnosti a nástroje pre inžiniersku prax.</w:t>
      </w:r>
    </w:p>
    <w:p w14:paraId="2F981416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Efektívna ústna a písomná komunikácia, etika a spoločenská zodpovednosť ako občana a profesionála.</w:t>
      </w:r>
    </w:p>
    <w:p w14:paraId="7847499C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Uplatňovať kritické, logické a tvorivé myslenie pri spochybňovaní reality, hľadaní a navrhovaní inovatívnych riešení na formálnej, funkčnej a technickej úrovni.</w:t>
      </w:r>
    </w:p>
    <w:p w14:paraId="61DFD9A9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Organizačná a plánovacia kapacita.</w:t>
      </w:r>
    </w:p>
    <w:p w14:paraId="63AE0920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Schopnosť analýzy a syntézy.</w:t>
      </w:r>
    </w:p>
    <w:p w14:paraId="26A0FD93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Správne sa vyjadrujte ústne aj písomne v úradných jazykoch.</w:t>
      </w:r>
    </w:p>
    <w:p w14:paraId="092CA7EE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používať základné nástroje informačných a komunikačných technológií (IKT) potrebné na výkon povolania a na celoživotné vzdelávanie.</w:t>
      </w:r>
    </w:p>
    <w:p w14:paraId="1132F96E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r w:rsidRPr="00992514">
        <w:rPr>
          <w:lang w:val="en-GB"/>
        </w:rPr>
        <w:t>Rozvíjať občianstvo, ktoré rešpektuje demokratickú kultúru, ľudské práva a rodové hľadisko.</w:t>
      </w:r>
    </w:p>
    <w:p w14:paraId="6B97ABA1" w14:textId="77777777" w:rsidR="00766364" w:rsidRDefault="0076636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r w:rsidRPr="00766364">
        <w:rPr>
          <w:lang w:val="en-GB"/>
        </w:rPr>
        <w:t xml:space="preserve">Na prípadovú štúdiu boli použité kreatívne metódy s cieľom navrhnúť viacero kreatívnych riešení, ktoré </w:t>
      </w:r>
      <w:r w:rsidR="007022EA">
        <w:rPr>
          <w:lang w:val="en-GB"/>
        </w:rPr>
        <w:t>sú podrobne opísané v prezentácii</w:t>
      </w:r>
      <w:r w:rsidRPr="00766364">
        <w:rPr>
          <w:lang w:val="en-GB"/>
        </w:rPr>
        <w:t>.</w:t>
      </w:r>
    </w:p>
    <w:p w14:paraId="34A021F2" w14:textId="77777777" w:rsidR="007022EA" w:rsidRPr="00766364" w:rsidRDefault="007022EA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Všetky fázy návrhu boli dokončené a riadne vysvetlené.</w:t>
      </w:r>
    </w:p>
    <w:p w14:paraId="7E430E76" w14:textId="77777777" w:rsidR="00766364" w:rsidRDefault="0076636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r w:rsidRPr="00766364">
        <w:rPr>
          <w:lang w:val="en-GB"/>
        </w:rPr>
        <w:t>Predkladá sa prehľadné a usporiadané grafické zhrnutie celého procesu.</w:t>
      </w:r>
    </w:p>
    <w:p w14:paraId="6D8EC4FE" w14:textId="77777777" w:rsidR="002F5024" w:rsidRPr="002F5024" w:rsidRDefault="002F5024" w:rsidP="002F5024">
      <w:pPr>
        <w:pStyle w:val="Odsekzoznamu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Zamerajte sa na proces: </w:t>
      </w:r>
      <w:r w:rsidRPr="002F5024">
        <w:rPr>
          <w:lang w:val="en-GB"/>
        </w:rPr>
        <w:t xml:space="preserve">To </w:t>
      </w:r>
      <w:r>
        <w:rPr>
          <w:lang w:val="en-GB"/>
        </w:rPr>
        <w:t xml:space="preserve">im </w:t>
      </w:r>
      <w:r w:rsidRPr="002F5024">
        <w:rPr>
          <w:lang w:val="en-GB"/>
        </w:rPr>
        <w:t>umožní posúdiť ich schopnosť iterovať, reflektovať a komunikovať o svojej ceste k dizajnérskemu mysleniu.</w:t>
      </w:r>
    </w:p>
    <w:p w14:paraId="1928357E" w14:textId="77777777" w:rsidR="00992514" w:rsidRDefault="007022EA" w:rsidP="00FF46E0">
      <w:pPr>
        <w:pStyle w:val="Odsekzoznamu"/>
        <w:numPr>
          <w:ilvl w:val="0"/>
          <w:numId w:val="3"/>
        </w:numPr>
        <w:jc w:val="both"/>
        <w:rPr>
          <w:lang w:val="en-GB"/>
        </w:rPr>
      </w:pPr>
      <w:r w:rsidRPr="007022EA">
        <w:rPr>
          <w:lang w:val="en-GB"/>
        </w:rPr>
        <w:t xml:space="preserve">Obsah </w:t>
      </w:r>
      <w:r w:rsidR="00992514" w:rsidRPr="007022EA">
        <w:rPr>
          <w:lang w:val="en-GB"/>
        </w:rPr>
        <w:t xml:space="preserve">grafického návrhu </w:t>
      </w:r>
      <w:r w:rsidRPr="007022EA">
        <w:rPr>
          <w:lang w:val="en-GB"/>
        </w:rPr>
        <w:t xml:space="preserve">je vypracovaný tak, aby sprevádzal prezentáciu, a </w:t>
      </w:r>
      <w:r w:rsidR="00992514" w:rsidRPr="007022EA">
        <w:rPr>
          <w:lang w:val="en-GB"/>
        </w:rPr>
        <w:t xml:space="preserve">je v celom dokumente ucelený, </w:t>
      </w:r>
      <w:r>
        <w:rPr>
          <w:lang w:val="en-GB"/>
        </w:rPr>
        <w:t xml:space="preserve">rovnako </w:t>
      </w:r>
      <w:r w:rsidR="00992514" w:rsidRPr="007022EA">
        <w:rPr>
          <w:lang w:val="en-GB"/>
        </w:rPr>
        <w:t>ako sa pracovalo na kvalite dokumentu.</w:t>
      </w:r>
    </w:p>
    <w:p w14:paraId="3698E7EF" w14:textId="77777777" w:rsidR="00922EC3" w:rsidRDefault="00922EC3" w:rsidP="001268EC">
      <w:pPr>
        <w:rPr>
          <w:b/>
          <w:bCs/>
          <w:sz w:val="20"/>
          <w:szCs w:val="20"/>
          <w:lang w:val="en-GB"/>
        </w:rPr>
        <w:sectPr w:rsidR="00922E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2192"/>
        <w:gridCol w:w="2192"/>
        <w:gridCol w:w="2194"/>
        <w:gridCol w:w="2194"/>
        <w:gridCol w:w="2192"/>
        <w:gridCol w:w="2195"/>
        <w:gridCol w:w="870"/>
      </w:tblGrid>
      <w:tr w:rsidR="00922EC3" w14:paraId="4CABA352" w14:textId="77777777" w:rsidTr="001268EC">
        <w:tc>
          <w:tcPr>
            <w:tcW w:w="14029" w:type="dxa"/>
            <w:gridSpan w:val="7"/>
          </w:tcPr>
          <w:p w14:paraId="23068867" w14:textId="77777777" w:rsidR="00922EC3" w:rsidRPr="002702CA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702CA">
              <w:rPr>
                <w:b/>
                <w:bCs/>
                <w:sz w:val="20"/>
                <w:szCs w:val="20"/>
                <w:lang w:val="en-GB"/>
              </w:rPr>
              <w:lastRenderedPageBreak/>
              <w:t>Rubrika pre hodnotenie portfólia</w:t>
            </w:r>
          </w:p>
        </w:tc>
      </w:tr>
      <w:tr w:rsidR="00922EC3" w14:paraId="24B78548" w14:textId="77777777" w:rsidTr="001268EC">
        <w:tc>
          <w:tcPr>
            <w:tcW w:w="2209" w:type="dxa"/>
          </w:tcPr>
          <w:p w14:paraId="6FA55AB3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>Položka</w:t>
            </w:r>
          </w:p>
        </w:tc>
        <w:tc>
          <w:tcPr>
            <w:tcW w:w="2208" w:type="dxa"/>
          </w:tcPr>
          <w:p w14:paraId="35958408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Nie je v súlade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(0 bodov)</w:t>
            </w:r>
          </w:p>
        </w:tc>
        <w:tc>
          <w:tcPr>
            <w:tcW w:w="2210" w:type="dxa"/>
          </w:tcPr>
          <w:p w14:paraId="43F6FC40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Nedostatočné </w:t>
            </w:r>
            <w:r>
              <w:rPr>
                <w:b/>
                <w:bCs/>
                <w:sz w:val="20"/>
                <w:szCs w:val="20"/>
                <w:lang w:val="en-GB"/>
              </w:rPr>
              <w:t>dodržiavanie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(0,25 bodu)</w:t>
            </w:r>
          </w:p>
        </w:tc>
        <w:tc>
          <w:tcPr>
            <w:tcW w:w="2210" w:type="dxa"/>
          </w:tcPr>
          <w:p w14:paraId="7537F8D1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Dostatočne </w:t>
            </w:r>
            <w:r>
              <w:rPr>
                <w:b/>
                <w:bCs/>
                <w:sz w:val="20"/>
                <w:szCs w:val="20"/>
                <w:lang w:val="en-GB"/>
              </w:rPr>
              <w:t>spĺňa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(0,5 bodu)</w:t>
            </w:r>
          </w:p>
        </w:tc>
        <w:tc>
          <w:tcPr>
            <w:tcW w:w="2208" w:type="dxa"/>
          </w:tcPr>
          <w:p w14:paraId="7F515465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Veľmi dobre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vyhovuje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 xml:space="preserve">(0,75 bodu) </w:t>
            </w:r>
          </w:p>
        </w:tc>
        <w:tc>
          <w:tcPr>
            <w:tcW w:w="2211" w:type="dxa"/>
          </w:tcPr>
          <w:p w14:paraId="6E1FAB3D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Vyhovuje výborne </w:t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br/>
              <w:t>(1 bod)</w:t>
            </w:r>
          </w:p>
        </w:tc>
        <w:tc>
          <w:tcPr>
            <w:tcW w:w="773" w:type="dxa"/>
          </w:tcPr>
          <w:p w14:paraId="4FF92970" w14:textId="77777777" w:rsidR="00922EC3" w:rsidRPr="00A567DB" w:rsidRDefault="00922EC3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>Značky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  <w:t>(0-1)</w:t>
            </w:r>
          </w:p>
        </w:tc>
      </w:tr>
      <w:tr w:rsidR="004B410E" w14:paraId="091EA922" w14:textId="77777777" w:rsidTr="001268EC">
        <w:tc>
          <w:tcPr>
            <w:tcW w:w="2209" w:type="dxa"/>
          </w:tcPr>
          <w:p w14:paraId="2F80DB9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Výber metodiky alebo postupu, ktorý sa má dodržiavať.</w:t>
            </w:r>
          </w:p>
        </w:tc>
        <w:tc>
          <w:tcPr>
            <w:tcW w:w="2208" w:type="dxa"/>
          </w:tcPr>
          <w:p w14:paraId="7D753826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en-GB"/>
              </w:rPr>
              <w:t>Nebola zvolená žiadna metodika.</w:t>
            </w:r>
          </w:p>
        </w:tc>
        <w:tc>
          <w:tcPr>
            <w:tcW w:w="2210" w:type="dxa"/>
          </w:tcPr>
          <w:p w14:paraId="14F7F32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en-GB"/>
              </w:rPr>
              <w:t>Bola zvolená metodika, ale postup sa nedodržiava správne.</w:t>
            </w:r>
          </w:p>
        </w:tc>
        <w:tc>
          <w:tcPr>
            <w:tcW w:w="2210" w:type="dxa"/>
          </w:tcPr>
          <w:p w14:paraId="073807FF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en-GB"/>
              </w:rPr>
              <w:t xml:space="preserve">Bola zvolená metodika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r w:rsidRPr="00686D3C">
              <w:rPr>
                <w:sz w:val="20"/>
                <w:szCs w:val="20"/>
                <w:lang w:val="en-GB"/>
              </w:rPr>
              <w:t>postup sa správne dodržiava.</w:t>
            </w:r>
          </w:p>
        </w:tc>
        <w:tc>
          <w:tcPr>
            <w:tcW w:w="2208" w:type="dxa"/>
          </w:tcPr>
          <w:p w14:paraId="0B97798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85668A">
              <w:rPr>
                <w:sz w:val="20"/>
                <w:szCs w:val="20"/>
                <w:lang w:val="en-GB"/>
              </w:rPr>
              <w:t>Pre daný problém bola vybraná najlepšia metodika a postup sa správne dodržiava.</w:t>
            </w:r>
          </w:p>
        </w:tc>
        <w:tc>
          <w:tcPr>
            <w:tcW w:w="2211" w:type="dxa"/>
          </w:tcPr>
          <w:p w14:paraId="4D1E439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85668A">
              <w:rPr>
                <w:sz w:val="20"/>
                <w:szCs w:val="20"/>
                <w:lang w:val="en-GB"/>
              </w:rPr>
              <w:t xml:space="preserve">Pre daný problém bola zvolená najlepšia metodika a proces sa </w:t>
            </w:r>
            <w:r>
              <w:rPr>
                <w:sz w:val="20"/>
                <w:szCs w:val="20"/>
                <w:lang w:val="en-GB"/>
              </w:rPr>
              <w:t xml:space="preserve">dokonale </w:t>
            </w:r>
            <w:r w:rsidRPr="0085668A">
              <w:rPr>
                <w:sz w:val="20"/>
                <w:szCs w:val="20"/>
                <w:lang w:val="en-GB"/>
              </w:rPr>
              <w:t>dodržiava.</w:t>
            </w:r>
          </w:p>
        </w:tc>
        <w:tc>
          <w:tcPr>
            <w:tcW w:w="773" w:type="dxa"/>
          </w:tcPr>
          <w:p w14:paraId="1D135132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24FFAF8A" w14:textId="77777777" w:rsidTr="001268EC">
        <w:tc>
          <w:tcPr>
            <w:tcW w:w="2209" w:type="dxa"/>
          </w:tcPr>
          <w:p w14:paraId="784B392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Fázy návrhu.</w:t>
            </w:r>
          </w:p>
        </w:tc>
        <w:tc>
          <w:tcPr>
            <w:tcW w:w="2208" w:type="dxa"/>
          </w:tcPr>
          <w:p w14:paraId="78DC185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 xml:space="preserve">Fázy návrhu </w:t>
            </w:r>
            <w:r w:rsidRPr="000B5098">
              <w:rPr>
                <w:sz w:val="20"/>
                <w:szCs w:val="20"/>
                <w:lang w:val="en-GB"/>
              </w:rPr>
              <w:t>neboli vykonané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E9E514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>Fázy návrhu boli ukončené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0AA07632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>Fázy návrhu boli ukončené a vysvetlené.</w:t>
            </w:r>
          </w:p>
        </w:tc>
        <w:tc>
          <w:tcPr>
            <w:tcW w:w="2208" w:type="dxa"/>
          </w:tcPr>
          <w:p w14:paraId="48E3237F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>Všetky fázy návrhu boli dokončené a riadne vysvetlené.</w:t>
            </w:r>
          </w:p>
        </w:tc>
        <w:tc>
          <w:tcPr>
            <w:tcW w:w="2211" w:type="dxa"/>
          </w:tcPr>
          <w:p w14:paraId="4CD595FA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 xml:space="preserve">Všetky fázy návrhu boli dokončené a </w:t>
            </w:r>
            <w:r>
              <w:rPr>
                <w:sz w:val="20"/>
                <w:szCs w:val="20"/>
                <w:lang w:val="en-GB"/>
              </w:rPr>
              <w:t xml:space="preserve">výborne </w:t>
            </w:r>
            <w:r w:rsidRPr="004B410E">
              <w:rPr>
                <w:sz w:val="20"/>
                <w:szCs w:val="20"/>
                <w:lang w:val="en-GB"/>
              </w:rPr>
              <w:t>vysvetlené.</w:t>
            </w:r>
          </w:p>
        </w:tc>
        <w:tc>
          <w:tcPr>
            <w:tcW w:w="773" w:type="dxa"/>
          </w:tcPr>
          <w:p w14:paraId="38E785AA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59DD5271" w14:textId="77777777" w:rsidTr="001268EC">
        <w:tc>
          <w:tcPr>
            <w:tcW w:w="2209" w:type="dxa"/>
          </w:tcPr>
          <w:p w14:paraId="7FFE005E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>Kreatívne metódy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4E61220A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Neboli použité ani vysvetlené žiadne kreatívne metódy.</w:t>
            </w:r>
          </w:p>
        </w:tc>
        <w:tc>
          <w:tcPr>
            <w:tcW w:w="2210" w:type="dxa"/>
          </w:tcPr>
          <w:p w14:paraId="7F63B84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r>
              <w:rPr>
                <w:sz w:val="20"/>
                <w:szCs w:val="20"/>
                <w:lang w:val="en-GB"/>
              </w:rPr>
              <w:t xml:space="preserve">vybrané </w:t>
            </w:r>
            <w:r w:rsidRPr="00AF6E87">
              <w:rPr>
                <w:sz w:val="20"/>
                <w:szCs w:val="20"/>
                <w:lang w:val="en-GB"/>
              </w:rPr>
              <w:t xml:space="preserve">tvorivé metódy </w:t>
            </w:r>
            <w:r>
              <w:rPr>
                <w:sz w:val="20"/>
                <w:szCs w:val="20"/>
                <w:lang w:val="en-GB"/>
              </w:rPr>
              <w:t>(aspoň 1)</w:t>
            </w:r>
            <w:r w:rsidRPr="00AF6E87">
              <w:rPr>
                <w:sz w:val="20"/>
                <w:szCs w:val="20"/>
                <w:lang w:val="en-GB"/>
              </w:rPr>
              <w:t xml:space="preserve">, ktoré boli aplikované na prípadovú štúdiu s cieľom navrhnúť </w:t>
            </w:r>
            <w:r>
              <w:rPr>
                <w:sz w:val="20"/>
                <w:szCs w:val="20"/>
                <w:lang w:val="en-GB"/>
              </w:rPr>
              <w:t xml:space="preserve">určité riešenie </w:t>
            </w:r>
            <w:r w:rsidRPr="004B410E">
              <w:rPr>
                <w:sz w:val="20"/>
                <w:szCs w:val="20"/>
                <w:lang w:val="en-GB"/>
              </w:rPr>
              <w:t xml:space="preserve">a </w:t>
            </w:r>
            <w:r>
              <w:rPr>
                <w:sz w:val="20"/>
                <w:szCs w:val="20"/>
                <w:lang w:val="en-GB"/>
              </w:rPr>
              <w:t xml:space="preserve">sú </w:t>
            </w:r>
            <w:r w:rsidRPr="004B410E">
              <w:rPr>
                <w:sz w:val="20"/>
                <w:szCs w:val="20"/>
                <w:lang w:val="en-GB"/>
              </w:rPr>
              <w:t>podrobne opísané v prezentácii.</w:t>
            </w:r>
          </w:p>
        </w:tc>
        <w:tc>
          <w:tcPr>
            <w:tcW w:w="2210" w:type="dxa"/>
          </w:tcPr>
          <w:p w14:paraId="2FA0F25A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r>
              <w:rPr>
                <w:sz w:val="20"/>
                <w:szCs w:val="20"/>
                <w:lang w:val="en-GB"/>
              </w:rPr>
              <w:t xml:space="preserve">vybrané </w:t>
            </w:r>
            <w:r w:rsidRPr="00AF6E87">
              <w:rPr>
                <w:sz w:val="20"/>
                <w:szCs w:val="20"/>
                <w:lang w:val="en-GB"/>
              </w:rPr>
              <w:t xml:space="preserve">kreatívne metódy </w:t>
            </w:r>
            <w:r>
              <w:rPr>
                <w:sz w:val="20"/>
                <w:szCs w:val="20"/>
                <w:lang w:val="en-GB"/>
              </w:rPr>
              <w:t xml:space="preserve">(aspoň 1) a </w:t>
            </w:r>
            <w:r w:rsidRPr="00AF6E87">
              <w:rPr>
                <w:sz w:val="20"/>
                <w:szCs w:val="20"/>
                <w:lang w:val="en-GB"/>
              </w:rPr>
              <w:t xml:space="preserve">aplikované na prípadovú štúdiu s cieľom navrhnúť viacero kreatívnych riešení, ktoré </w:t>
            </w:r>
            <w:r>
              <w:rPr>
                <w:sz w:val="20"/>
                <w:szCs w:val="20"/>
                <w:lang w:val="en-GB"/>
              </w:rPr>
              <w:t xml:space="preserve">sú </w:t>
            </w:r>
            <w:r w:rsidRPr="004B410E">
              <w:rPr>
                <w:sz w:val="20"/>
                <w:szCs w:val="20"/>
                <w:lang w:val="en-GB"/>
              </w:rPr>
              <w:t>podrobne opísané v prezentácii.</w:t>
            </w:r>
          </w:p>
        </w:tc>
        <w:tc>
          <w:tcPr>
            <w:tcW w:w="2208" w:type="dxa"/>
          </w:tcPr>
          <w:p w14:paraId="4C7E450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r>
              <w:rPr>
                <w:sz w:val="20"/>
                <w:szCs w:val="20"/>
                <w:lang w:val="en-GB"/>
              </w:rPr>
              <w:t xml:space="preserve">vybrané </w:t>
            </w:r>
            <w:r w:rsidRPr="00AF6E87">
              <w:rPr>
                <w:sz w:val="20"/>
                <w:szCs w:val="20"/>
                <w:lang w:val="en-GB"/>
              </w:rPr>
              <w:t xml:space="preserve">kreatívne metódy </w:t>
            </w:r>
            <w:r>
              <w:rPr>
                <w:sz w:val="20"/>
                <w:szCs w:val="20"/>
                <w:lang w:val="en-GB"/>
              </w:rPr>
              <w:t xml:space="preserve">(aspoň 2) a </w:t>
            </w:r>
            <w:r w:rsidRPr="00AF6E87">
              <w:rPr>
                <w:sz w:val="20"/>
                <w:szCs w:val="20"/>
                <w:lang w:val="en-GB"/>
              </w:rPr>
              <w:t xml:space="preserve">aplikované na prípadovú štúdiu s cieľom navrhnúť viacero kreatívnych riešení, ktoré </w:t>
            </w:r>
            <w:r>
              <w:rPr>
                <w:sz w:val="20"/>
                <w:szCs w:val="20"/>
                <w:lang w:val="en-GB"/>
              </w:rPr>
              <w:t xml:space="preserve">sú </w:t>
            </w:r>
            <w:r w:rsidRPr="004B410E">
              <w:rPr>
                <w:sz w:val="20"/>
                <w:szCs w:val="20"/>
                <w:lang w:val="en-GB"/>
              </w:rPr>
              <w:t>podrobne opísané v prezentácii.</w:t>
            </w:r>
          </w:p>
        </w:tc>
        <w:tc>
          <w:tcPr>
            <w:tcW w:w="2211" w:type="dxa"/>
          </w:tcPr>
          <w:p w14:paraId="232B11AF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r>
              <w:rPr>
                <w:sz w:val="20"/>
                <w:szCs w:val="20"/>
                <w:lang w:val="en-GB"/>
              </w:rPr>
              <w:t xml:space="preserve">vybrané </w:t>
            </w:r>
            <w:r w:rsidRPr="00AF6E87">
              <w:rPr>
                <w:sz w:val="20"/>
                <w:szCs w:val="20"/>
                <w:lang w:val="en-GB"/>
              </w:rPr>
              <w:t xml:space="preserve">kreatívne metódy </w:t>
            </w:r>
            <w:r>
              <w:rPr>
                <w:sz w:val="20"/>
                <w:szCs w:val="20"/>
                <w:lang w:val="en-GB"/>
              </w:rPr>
              <w:t xml:space="preserve">(aspoň 3) a </w:t>
            </w:r>
            <w:r w:rsidRPr="00AF6E87">
              <w:rPr>
                <w:sz w:val="20"/>
                <w:szCs w:val="20"/>
                <w:lang w:val="en-GB"/>
              </w:rPr>
              <w:t xml:space="preserve">aplikované na prípadovú štúdiu s cieľom navrhnúť viacero kreatívnych riešení, ktoré </w:t>
            </w:r>
            <w:r>
              <w:rPr>
                <w:sz w:val="20"/>
                <w:szCs w:val="20"/>
                <w:lang w:val="en-GB"/>
              </w:rPr>
              <w:t xml:space="preserve">sú </w:t>
            </w:r>
            <w:r w:rsidRPr="004B410E">
              <w:rPr>
                <w:sz w:val="20"/>
                <w:szCs w:val="20"/>
                <w:lang w:val="en-GB"/>
              </w:rPr>
              <w:t>podrobne opísané v prezentácii.</w:t>
            </w:r>
          </w:p>
        </w:tc>
        <w:tc>
          <w:tcPr>
            <w:tcW w:w="773" w:type="dxa"/>
          </w:tcPr>
          <w:p w14:paraId="46522EE1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41ABD130" w14:textId="77777777" w:rsidTr="001268EC">
        <w:tc>
          <w:tcPr>
            <w:tcW w:w="2209" w:type="dxa"/>
          </w:tcPr>
          <w:p w14:paraId="1AB097B0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Preskúmanie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32456E">
              <w:rPr>
                <w:sz w:val="20"/>
                <w:szCs w:val="20"/>
                <w:lang w:val="en-GB"/>
              </w:rPr>
              <w:t xml:space="preserve">hodnotenie </w:t>
            </w:r>
            <w:r>
              <w:rPr>
                <w:sz w:val="20"/>
                <w:szCs w:val="20"/>
                <w:lang w:val="en-GB"/>
              </w:rPr>
              <w:t>a výber navrhovaného riešenia</w:t>
            </w:r>
            <w:r w:rsidRPr="0032456E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208" w:type="dxa"/>
          </w:tcPr>
          <w:p w14:paraId="03B7FE3A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Žiadne riešenie nebolo navrhnuté.</w:t>
            </w:r>
          </w:p>
        </w:tc>
        <w:tc>
          <w:tcPr>
            <w:tcW w:w="2210" w:type="dxa"/>
          </w:tcPr>
          <w:p w14:paraId="44A0AEE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Navrhované riešenie nezodpovedá problému.</w:t>
            </w:r>
          </w:p>
        </w:tc>
        <w:tc>
          <w:tcPr>
            <w:tcW w:w="2210" w:type="dxa"/>
          </w:tcPr>
          <w:p w14:paraId="63624707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Navrhujú sa </w:t>
            </w:r>
            <w:r w:rsidRPr="0032456E">
              <w:rPr>
                <w:sz w:val="20"/>
                <w:szCs w:val="20"/>
                <w:lang w:val="en-GB"/>
              </w:rPr>
              <w:t>možné riešenia.</w:t>
            </w:r>
          </w:p>
        </w:tc>
        <w:tc>
          <w:tcPr>
            <w:tcW w:w="2208" w:type="dxa"/>
          </w:tcPr>
          <w:p w14:paraId="4C4BCE7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Vykonalo sa preskúmanie a vyhodnotenie možných riešení</w:t>
            </w:r>
            <w:r>
              <w:rPr>
                <w:sz w:val="20"/>
                <w:szCs w:val="20"/>
                <w:lang w:val="en-GB"/>
              </w:rPr>
              <w:t xml:space="preserve">, ale vybrané riešenie nie je </w:t>
            </w:r>
            <w:r w:rsidRPr="0032456E">
              <w:rPr>
                <w:sz w:val="20"/>
                <w:szCs w:val="20"/>
                <w:lang w:val="en-GB"/>
              </w:rPr>
              <w:t>najlepšie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133C1C1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Vykonalo sa preskúmanie a hodnotenie možných riešení a vybralo sa najlepšie riešenie s vysvetlením kritérií.</w:t>
            </w:r>
          </w:p>
        </w:tc>
        <w:tc>
          <w:tcPr>
            <w:tcW w:w="773" w:type="dxa"/>
          </w:tcPr>
          <w:p w14:paraId="040EAA67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1C40616E" w14:textId="77777777" w:rsidTr="001268EC">
        <w:tc>
          <w:tcPr>
            <w:tcW w:w="2209" w:type="dxa"/>
          </w:tcPr>
          <w:p w14:paraId="7784F8DF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Zhrnutie.</w:t>
            </w:r>
          </w:p>
        </w:tc>
        <w:tc>
          <w:tcPr>
            <w:tcW w:w="2208" w:type="dxa"/>
          </w:tcPr>
          <w:p w14:paraId="434C8C6E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Zhrnutie </w:t>
            </w:r>
            <w:r w:rsidRPr="000B5098">
              <w:rPr>
                <w:sz w:val="20"/>
                <w:szCs w:val="20"/>
                <w:lang w:val="en-GB"/>
              </w:rPr>
              <w:t>nebolo vykonané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6AB436E5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Uvádza sa zhrnutie tohto procesu.</w:t>
            </w:r>
          </w:p>
        </w:tc>
        <w:tc>
          <w:tcPr>
            <w:tcW w:w="2210" w:type="dxa"/>
          </w:tcPr>
          <w:p w14:paraId="1EAACE5A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Predkladá sa prehľadné zhrnutie celého procesu.</w:t>
            </w:r>
          </w:p>
        </w:tc>
        <w:tc>
          <w:tcPr>
            <w:tcW w:w="2208" w:type="dxa"/>
          </w:tcPr>
          <w:p w14:paraId="19BB2066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Predkladá sa prehľadné a organizované zhrnutie celého procesu.</w:t>
            </w:r>
          </w:p>
        </w:tc>
        <w:tc>
          <w:tcPr>
            <w:tcW w:w="2211" w:type="dxa"/>
          </w:tcPr>
          <w:p w14:paraId="3AD6AA65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Predkladá sa prehľadný a organizovaný grafický súhrn zobrazujúci celý proces.</w:t>
            </w:r>
          </w:p>
        </w:tc>
        <w:tc>
          <w:tcPr>
            <w:tcW w:w="773" w:type="dxa"/>
          </w:tcPr>
          <w:p w14:paraId="5853A727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206052A6" w14:textId="77777777" w:rsidTr="001268EC">
        <w:tc>
          <w:tcPr>
            <w:tcW w:w="2209" w:type="dxa"/>
          </w:tcPr>
          <w:p w14:paraId="6CE67FC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>Zamerajte sa na proces</w:t>
            </w:r>
            <w:r w:rsidR="008F6A6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61C074FE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Tento proces sa neukázal.</w:t>
            </w:r>
          </w:p>
        </w:tc>
        <w:tc>
          <w:tcPr>
            <w:tcW w:w="2210" w:type="dxa"/>
          </w:tcPr>
          <w:p w14:paraId="2F55189B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1B696D">
              <w:rPr>
                <w:sz w:val="20"/>
                <w:szCs w:val="20"/>
                <w:lang w:val="en-GB"/>
              </w:rPr>
              <w:t xml:space="preserve">Proces navrhovania je </w:t>
            </w:r>
            <w:r>
              <w:rPr>
                <w:sz w:val="20"/>
                <w:szCs w:val="20"/>
                <w:lang w:val="en-GB"/>
              </w:rPr>
              <w:t xml:space="preserve">sotva </w:t>
            </w:r>
            <w:r w:rsidRPr="001B696D">
              <w:rPr>
                <w:sz w:val="20"/>
                <w:szCs w:val="20"/>
                <w:lang w:val="en-GB"/>
              </w:rPr>
              <w:t>viditeľný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6E9DAE1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1B696D">
              <w:rPr>
                <w:sz w:val="20"/>
                <w:szCs w:val="20"/>
                <w:lang w:val="en-GB"/>
              </w:rPr>
              <w:t>Proces navrhovania je zobrazený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322CF356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Ukazuje sa </w:t>
            </w:r>
            <w:r w:rsidRPr="0032456E">
              <w:rPr>
                <w:sz w:val="20"/>
                <w:szCs w:val="20"/>
                <w:lang w:val="en-GB"/>
              </w:rPr>
              <w:t xml:space="preserve">proces navrhovania vrátane náčrtov, ideových </w:t>
            </w:r>
            <w:r w:rsidRPr="0032456E">
              <w:rPr>
                <w:sz w:val="20"/>
                <w:szCs w:val="20"/>
                <w:lang w:val="en-GB"/>
              </w:rPr>
              <w:lastRenderedPageBreak/>
              <w:t>poznámok , prototypov a úvah.</w:t>
            </w:r>
          </w:p>
        </w:tc>
        <w:tc>
          <w:tcPr>
            <w:tcW w:w="2211" w:type="dxa"/>
          </w:tcPr>
          <w:p w14:paraId="018006A2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Ukazuje sa </w:t>
            </w:r>
            <w:r w:rsidRPr="0032456E">
              <w:rPr>
                <w:sz w:val="20"/>
                <w:szCs w:val="20"/>
                <w:lang w:val="en-GB"/>
              </w:rPr>
              <w:t xml:space="preserve">proces navrhovania vrátane náčrtov, ideových </w:t>
            </w:r>
            <w:r w:rsidRPr="0032456E">
              <w:rPr>
                <w:sz w:val="20"/>
                <w:szCs w:val="20"/>
                <w:lang w:val="en-GB"/>
              </w:rPr>
              <w:lastRenderedPageBreak/>
              <w:t>poznámok , prototypov a úvah. To im umožňuje posúdiť ich schopnosť iterovať, reflektovať a komunikovať svoju cestu k dizajnérskemu mysleniu.</w:t>
            </w:r>
          </w:p>
        </w:tc>
        <w:tc>
          <w:tcPr>
            <w:tcW w:w="773" w:type="dxa"/>
          </w:tcPr>
          <w:p w14:paraId="278B26E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lastRenderedPageBreak/>
              <w:t>0-1</w:t>
            </w:r>
          </w:p>
        </w:tc>
      </w:tr>
      <w:tr w:rsidR="004B410E" w14:paraId="60E47CAB" w14:textId="77777777" w:rsidTr="001268EC">
        <w:tc>
          <w:tcPr>
            <w:tcW w:w="2209" w:type="dxa"/>
          </w:tcPr>
          <w:p w14:paraId="2A4F6A6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Prezentácia </w:t>
            </w:r>
            <w:r w:rsidRPr="002702CA">
              <w:rPr>
                <w:sz w:val="20"/>
                <w:szCs w:val="20"/>
                <w:lang w:val="en-GB"/>
              </w:rPr>
              <w:t>(dokumentácia procesu dizajnového myslenia).</w:t>
            </w:r>
          </w:p>
        </w:tc>
        <w:tc>
          <w:tcPr>
            <w:tcW w:w="2208" w:type="dxa"/>
          </w:tcPr>
          <w:p w14:paraId="43B1ED8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Prezentácia </w:t>
            </w:r>
            <w:r w:rsidRPr="000B5098">
              <w:rPr>
                <w:sz w:val="20"/>
                <w:szCs w:val="20"/>
                <w:lang w:val="en-GB"/>
              </w:rPr>
              <w:t>nebola vykonaná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1BF2897C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0B5098">
              <w:rPr>
                <w:sz w:val="20"/>
                <w:szCs w:val="20"/>
                <w:lang w:val="en-GB"/>
              </w:rPr>
              <w:t xml:space="preserve">Uskutočnila sa </w:t>
            </w:r>
            <w:r>
              <w:rPr>
                <w:sz w:val="20"/>
                <w:szCs w:val="20"/>
                <w:lang w:val="en-GB"/>
              </w:rPr>
              <w:t>prezentácia.</w:t>
            </w:r>
          </w:p>
        </w:tc>
        <w:tc>
          <w:tcPr>
            <w:tcW w:w="2210" w:type="dxa"/>
          </w:tcPr>
          <w:p w14:paraId="42911AA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0B5098">
              <w:rPr>
                <w:sz w:val="20"/>
                <w:szCs w:val="20"/>
                <w:lang w:val="en-GB"/>
              </w:rPr>
              <w:t xml:space="preserve">Uskutočnila sa </w:t>
            </w:r>
            <w:r>
              <w:rPr>
                <w:sz w:val="20"/>
                <w:szCs w:val="20"/>
                <w:lang w:val="en-GB"/>
              </w:rPr>
              <w:t xml:space="preserve">prezentácia </w:t>
            </w:r>
            <w:r w:rsidRPr="002702CA">
              <w:rPr>
                <w:sz w:val="20"/>
                <w:szCs w:val="20"/>
                <w:lang w:val="en-GB"/>
              </w:rPr>
              <w:t xml:space="preserve">dokumentujúca </w:t>
            </w:r>
            <w:r>
              <w:rPr>
                <w:sz w:val="20"/>
                <w:szCs w:val="20"/>
                <w:lang w:val="en-GB"/>
              </w:rPr>
              <w:t>riešenie.</w:t>
            </w:r>
          </w:p>
        </w:tc>
        <w:tc>
          <w:tcPr>
            <w:tcW w:w="2208" w:type="dxa"/>
          </w:tcPr>
          <w:p w14:paraId="53B7A8B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0B5098">
              <w:rPr>
                <w:sz w:val="20"/>
                <w:szCs w:val="20"/>
                <w:lang w:val="en-GB"/>
              </w:rPr>
              <w:t xml:space="preserve">Uskutočnila sa </w:t>
            </w:r>
            <w:r>
              <w:rPr>
                <w:sz w:val="20"/>
                <w:szCs w:val="20"/>
                <w:lang w:val="en-GB"/>
              </w:rPr>
              <w:t xml:space="preserve">prezentácia </w:t>
            </w:r>
            <w:r w:rsidRPr="002702CA">
              <w:rPr>
                <w:sz w:val="20"/>
                <w:szCs w:val="20"/>
                <w:lang w:val="en-GB"/>
              </w:rPr>
              <w:t xml:space="preserve">dokumentujúca proces dizajnového myslenia </w:t>
            </w:r>
            <w:r>
              <w:rPr>
                <w:sz w:val="20"/>
                <w:szCs w:val="20"/>
                <w:lang w:val="en-GB"/>
              </w:rPr>
              <w:t>a riešenie.</w:t>
            </w:r>
          </w:p>
        </w:tc>
        <w:tc>
          <w:tcPr>
            <w:tcW w:w="2211" w:type="dxa"/>
          </w:tcPr>
          <w:p w14:paraId="47D07BF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0B5098">
              <w:rPr>
                <w:sz w:val="20"/>
                <w:szCs w:val="20"/>
                <w:lang w:val="en-GB"/>
              </w:rPr>
              <w:t xml:space="preserve">Bola vykonaná </w:t>
            </w:r>
            <w:r>
              <w:rPr>
                <w:sz w:val="20"/>
                <w:szCs w:val="20"/>
                <w:lang w:val="en-GB"/>
              </w:rPr>
              <w:t xml:space="preserve">vynikajúca prezentácia </w:t>
            </w:r>
            <w:r w:rsidRPr="002702CA">
              <w:rPr>
                <w:sz w:val="20"/>
                <w:szCs w:val="20"/>
                <w:lang w:val="en-GB"/>
              </w:rPr>
              <w:t xml:space="preserve">dokumentujúca proces dizajnového myslenia </w:t>
            </w:r>
            <w:r>
              <w:rPr>
                <w:sz w:val="20"/>
                <w:szCs w:val="20"/>
                <w:lang w:val="en-GB"/>
              </w:rPr>
              <w:t>a riešenie.</w:t>
            </w:r>
          </w:p>
        </w:tc>
        <w:tc>
          <w:tcPr>
            <w:tcW w:w="773" w:type="dxa"/>
          </w:tcPr>
          <w:p w14:paraId="243002B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02FFE76E" w14:textId="77777777" w:rsidTr="001268EC">
        <w:tc>
          <w:tcPr>
            <w:tcW w:w="2209" w:type="dxa"/>
          </w:tcPr>
          <w:p w14:paraId="388F9EB0" w14:textId="77777777" w:rsidR="004B410E" w:rsidRPr="002702CA" w:rsidRDefault="008F6A6D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Komunikačné zručnosti.</w:t>
            </w:r>
          </w:p>
        </w:tc>
        <w:tc>
          <w:tcPr>
            <w:tcW w:w="2208" w:type="dxa"/>
          </w:tcPr>
          <w:p w14:paraId="78C7955C" w14:textId="77777777" w:rsidR="004B410E" w:rsidRPr="002702CA" w:rsidRDefault="00967C4D" w:rsidP="004B410E">
            <w:pPr>
              <w:rPr>
                <w:sz w:val="20"/>
                <w:szCs w:val="20"/>
                <w:lang w:val="en-GB"/>
              </w:rPr>
            </w:pPr>
            <w:r w:rsidRPr="00967C4D">
              <w:rPr>
                <w:sz w:val="20"/>
                <w:szCs w:val="20"/>
                <w:lang w:val="en-GB"/>
              </w:rPr>
              <w:t>Nekomunikujú správne pojmy a publikum im nerozumie.</w:t>
            </w:r>
          </w:p>
        </w:tc>
        <w:tc>
          <w:tcPr>
            <w:tcW w:w="2210" w:type="dxa"/>
          </w:tcPr>
          <w:p w14:paraId="1BB9D8F2" w14:textId="77777777" w:rsidR="004B410E" w:rsidRPr="002702CA" w:rsidRDefault="00967C4D" w:rsidP="004B410E">
            <w:pPr>
              <w:rPr>
                <w:sz w:val="20"/>
                <w:szCs w:val="20"/>
                <w:lang w:val="en-GB"/>
              </w:rPr>
            </w:pPr>
            <w:r w:rsidRPr="00967C4D">
              <w:rPr>
                <w:sz w:val="20"/>
                <w:szCs w:val="20"/>
                <w:lang w:val="en-GB"/>
              </w:rPr>
              <w:t>Nekomunikujú správne pojmy, ale publikum im rozumie.</w:t>
            </w:r>
          </w:p>
        </w:tc>
        <w:tc>
          <w:tcPr>
            <w:tcW w:w="2210" w:type="dxa"/>
          </w:tcPr>
          <w:p w14:paraId="43C46C65" w14:textId="77777777" w:rsidR="008F6A6D" w:rsidRDefault="008F6A6D" w:rsidP="008F6A6D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 xml:space="preserve">Správne sa vyjadrujú ústne aj písomne v úradných jazykoch. </w:t>
            </w:r>
          </w:p>
          <w:p w14:paraId="617F262C" w14:textId="77777777" w:rsidR="004B410E" w:rsidRPr="002702CA" w:rsidRDefault="008F6A6D" w:rsidP="008F6A6D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>efektívne ústne a písomné komunikačné zručnosti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65E84AC3" w14:textId="77777777" w:rsidR="008F6A6D" w:rsidRDefault="008F6A6D" w:rsidP="008F6A6D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 xml:space="preserve">Správne </w:t>
            </w:r>
            <w:r w:rsidR="00967C4D" w:rsidRPr="004B410E">
              <w:rPr>
                <w:sz w:val="20"/>
                <w:szCs w:val="20"/>
                <w:lang w:val="en-GB"/>
              </w:rPr>
              <w:t xml:space="preserve">sa vyjadrujú </w:t>
            </w:r>
            <w:r w:rsidRPr="004B410E">
              <w:rPr>
                <w:sz w:val="20"/>
                <w:szCs w:val="20"/>
                <w:lang w:val="en-GB"/>
              </w:rPr>
              <w:t xml:space="preserve">ústne aj písomne v úradných jazykoch. </w:t>
            </w:r>
          </w:p>
          <w:p w14:paraId="1B890072" w14:textId="77777777" w:rsidR="004B410E" w:rsidRPr="002702CA" w:rsidRDefault="008F6A6D" w:rsidP="008F6A6D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>efektívne ústne a písomné komunikačné zručnosti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71E2D493" w14:textId="77777777" w:rsidR="004B410E" w:rsidRDefault="00967C4D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Výborne </w:t>
            </w:r>
            <w:r w:rsidRPr="004B410E">
              <w:rPr>
                <w:sz w:val="20"/>
                <w:szCs w:val="20"/>
                <w:lang w:val="en-GB"/>
              </w:rPr>
              <w:t xml:space="preserve">sa vyjadrujú </w:t>
            </w:r>
            <w:r w:rsidR="004B410E" w:rsidRPr="004B410E">
              <w:rPr>
                <w:sz w:val="20"/>
                <w:szCs w:val="20"/>
                <w:lang w:val="en-GB"/>
              </w:rPr>
              <w:t xml:space="preserve">ústne aj písomne v úradných jazykoch. </w:t>
            </w:r>
          </w:p>
          <w:p w14:paraId="2602105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t>Efektívna ústna a písomná komunikácia, etika a spoločenská zodpovednosť ako občana a profesionála.</w:t>
            </w:r>
          </w:p>
        </w:tc>
        <w:tc>
          <w:tcPr>
            <w:tcW w:w="773" w:type="dxa"/>
          </w:tcPr>
          <w:p w14:paraId="383922FC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3F516D8C" w14:textId="77777777" w:rsidTr="001268EC">
        <w:tc>
          <w:tcPr>
            <w:tcW w:w="2209" w:type="dxa"/>
          </w:tcPr>
          <w:p w14:paraId="2E5E1E2F" w14:textId="77777777" w:rsidR="004B410E" w:rsidRPr="002702CA" w:rsidRDefault="008F6A6D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IKT.</w:t>
            </w:r>
          </w:p>
        </w:tc>
        <w:tc>
          <w:tcPr>
            <w:tcW w:w="2208" w:type="dxa"/>
          </w:tcPr>
          <w:p w14:paraId="6BB8C5E5" w14:textId="77777777" w:rsidR="004B410E" w:rsidRPr="002702CA" w:rsidRDefault="004D02D9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Nevyužívajú </w:t>
            </w:r>
            <w:r w:rsidRPr="008F6A6D">
              <w:rPr>
                <w:sz w:val="20"/>
                <w:szCs w:val="20"/>
                <w:lang w:val="en-GB"/>
              </w:rPr>
              <w:t>základné nástroje informačných a komunikačných technológií (IKT)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A8CC459" w14:textId="77777777" w:rsidR="004B410E" w:rsidRPr="002702CA" w:rsidRDefault="004D02D9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Sotva </w:t>
            </w:r>
            <w:r w:rsidRPr="008F6A6D">
              <w:rPr>
                <w:sz w:val="20"/>
                <w:szCs w:val="20"/>
                <w:lang w:val="en-GB"/>
              </w:rPr>
              <w:t>používajú základné nástroje informačných a komunikačných technológií (IKT)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7555625F" w14:textId="77777777" w:rsidR="004B410E" w:rsidRPr="002702CA" w:rsidRDefault="004D02D9" w:rsidP="004B410E">
            <w:pPr>
              <w:rPr>
                <w:sz w:val="20"/>
                <w:szCs w:val="20"/>
                <w:lang w:val="en-GB"/>
              </w:rPr>
            </w:pPr>
            <w:r w:rsidRPr="008F6A6D">
              <w:rPr>
                <w:sz w:val="20"/>
                <w:szCs w:val="20"/>
                <w:lang w:val="en-GB"/>
              </w:rPr>
              <w:t>používať základné nástroje informačných a komunikačných technológií (IKT) potrebné na výkon povolania a na celoživotné vzdelávanie.</w:t>
            </w:r>
          </w:p>
        </w:tc>
        <w:tc>
          <w:tcPr>
            <w:tcW w:w="2208" w:type="dxa"/>
          </w:tcPr>
          <w:p w14:paraId="67ABC0C2" w14:textId="77777777" w:rsidR="004B410E" w:rsidRPr="002702CA" w:rsidRDefault="004D02D9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Kompetencie </w:t>
            </w:r>
            <w:r w:rsidRPr="004D02D9">
              <w:rPr>
                <w:sz w:val="20"/>
                <w:szCs w:val="20"/>
                <w:lang w:val="en-GB"/>
              </w:rPr>
              <w:t xml:space="preserve">v </w:t>
            </w:r>
            <w:r>
              <w:rPr>
                <w:sz w:val="20"/>
                <w:szCs w:val="20"/>
                <w:lang w:val="en-GB"/>
              </w:rPr>
              <w:t xml:space="preserve">používaní </w:t>
            </w:r>
            <w:r w:rsidRPr="008F6A6D">
              <w:rPr>
                <w:sz w:val="20"/>
                <w:szCs w:val="20"/>
                <w:lang w:val="en-GB"/>
              </w:rPr>
              <w:t>základných nástrojov informačných a komunikačných technológií (IKT) potrebných na výkon povolania a na celoživotné vzdelávanie.</w:t>
            </w:r>
          </w:p>
        </w:tc>
        <w:tc>
          <w:tcPr>
            <w:tcW w:w="2211" w:type="dxa"/>
          </w:tcPr>
          <w:p w14:paraId="430EC232" w14:textId="77777777" w:rsidR="004B410E" w:rsidRPr="008F6A6D" w:rsidRDefault="004D02D9" w:rsidP="004D02D9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Zručnosť</w:t>
            </w:r>
            <w:r w:rsidRPr="004D02D9">
              <w:rPr>
                <w:sz w:val="20"/>
                <w:szCs w:val="20"/>
                <w:lang w:val="en-GB"/>
              </w:rPr>
              <w:t xml:space="preserve"> v </w:t>
            </w:r>
            <w:r>
              <w:rPr>
                <w:sz w:val="20"/>
                <w:szCs w:val="20"/>
                <w:lang w:val="en-GB"/>
              </w:rPr>
              <w:t xml:space="preserve">používaní </w:t>
            </w:r>
            <w:r w:rsidR="008F6A6D" w:rsidRPr="008F6A6D">
              <w:rPr>
                <w:sz w:val="20"/>
                <w:szCs w:val="20"/>
                <w:lang w:val="en-GB"/>
              </w:rPr>
              <w:t>základných nástrojov informačných a komunikačných technológií (IKT) potrebných na výkon povolania a na celoživotné vzdelávanie.</w:t>
            </w:r>
          </w:p>
        </w:tc>
        <w:tc>
          <w:tcPr>
            <w:tcW w:w="773" w:type="dxa"/>
          </w:tcPr>
          <w:p w14:paraId="283CCB56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3C2EB121" w14:textId="77777777" w:rsidTr="001268EC">
        <w:tc>
          <w:tcPr>
            <w:tcW w:w="2209" w:type="dxa"/>
          </w:tcPr>
          <w:p w14:paraId="31E45C64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Grafický dizajn, súdržnosť a kvalita</w:t>
            </w:r>
            <w:r w:rsidR="008F6A6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0B93B9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Chýba grafický dizajn alebo súdržnosť a kvalita.</w:t>
            </w:r>
          </w:p>
        </w:tc>
        <w:tc>
          <w:tcPr>
            <w:tcW w:w="2210" w:type="dxa"/>
          </w:tcPr>
          <w:p w14:paraId="7D2F48AC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t xml:space="preserve">Grafický dizajn </w:t>
            </w:r>
            <w:r>
              <w:rPr>
                <w:sz w:val="20"/>
                <w:szCs w:val="20"/>
                <w:lang w:val="en-GB"/>
              </w:rPr>
              <w:t xml:space="preserve">nie je v </w:t>
            </w:r>
            <w:r w:rsidRPr="0032456E">
              <w:rPr>
                <w:sz w:val="20"/>
                <w:szCs w:val="20"/>
                <w:lang w:val="en-GB"/>
              </w:rPr>
              <w:t xml:space="preserve">celom dokumente </w:t>
            </w:r>
            <w:r w:rsidRPr="0032456E">
              <w:rPr>
                <w:sz w:val="20"/>
                <w:szCs w:val="20"/>
                <w:lang w:val="en-GB"/>
              </w:rPr>
              <w:lastRenderedPageBreak/>
              <w:t xml:space="preserve">jednotný </w:t>
            </w:r>
            <w:r>
              <w:rPr>
                <w:sz w:val="20"/>
                <w:szCs w:val="20"/>
                <w:lang w:val="en-GB"/>
              </w:rPr>
              <w:t>a chýba mu kvalita.</w:t>
            </w:r>
          </w:p>
        </w:tc>
        <w:tc>
          <w:tcPr>
            <w:tcW w:w="2210" w:type="dxa"/>
          </w:tcPr>
          <w:p w14:paraId="1A03D94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32456E">
              <w:rPr>
                <w:sz w:val="20"/>
                <w:szCs w:val="20"/>
                <w:lang w:val="en-GB"/>
              </w:rPr>
              <w:lastRenderedPageBreak/>
              <w:t xml:space="preserve">Grafický dizajn je v celom dokumente </w:t>
            </w:r>
            <w:r w:rsidRPr="0032456E">
              <w:rPr>
                <w:sz w:val="20"/>
                <w:szCs w:val="20"/>
                <w:lang w:val="en-GB"/>
              </w:rPr>
              <w:lastRenderedPageBreak/>
              <w:t xml:space="preserve">ucelený </w:t>
            </w:r>
            <w:r>
              <w:rPr>
                <w:sz w:val="20"/>
                <w:szCs w:val="20"/>
                <w:lang w:val="en-GB"/>
              </w:rPr>
              <w:t>a má prijateľnú kvalitu.</w:t>
            </w:r>
          </w:p>
        </w:tc>
        <w:tc>
          <w:tcPr>
            <w:tcW w:w="2208" w:type="dxa"/>
          </w:tcPr>
          <w:p w14:paraId="20B28CAC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lastRenderedPageBreak/>
              <w:t xml:space="preserve">Obsah grafického návrhu je vypracovaný tak, aby sprevádzal </w:t>
            </w:r>
            <w:r w:rsidRPr="004B410E">
              <w:rPr>
                <w:sz w:val="20"/>
                <w:szCs w:val="20"/>
                <w:lang w:val="en-GB"/>
              </w:rPr>
              <w:lastRenderedPageBreak/>
              <w:t>prezentáciu, a je v celom dokumente ucelený, rovnako ako sa pracovalo na kvalite dokumentu.</w:t>
            </w:r>
          </w:p>
        </w:tc>
        <w:tc>
          <w:tcPr>
            <w:tcW w:w="2211" w:type="dxa"/>
          </w:tcPr>
          <w:p w14:paraId="7CCB783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4B410E">
              <w:rPr>
                <w:sz w:val="20"/>
                <w:szCs w:val="20"/>
                <w:lang w:val="en-GB"/>
              </w:rPr>
              <w:lastRenderedPageBreak/>
              <w:t xml:space="preserve">Obsah grafického návrhu je vypracovaný tak, aby sprevádzal </w:t>
            </w:r>
            <w:r w:rsidRPr="004B410E">
              <w:rPr>
                <w:sz w:val="20"/>
                <w:szCs w:val="20"/>
                <w:lang w:val="en-GB"/>
              </w:rPr>
              <w:lastRenderedPageBreak/>
              <w:t xml:space="preserve">prezentáciu, a je v celom dokumente ucelený, rovnako ako kvalita dokumentu je </w:t>
            </w:r>
            <w:r>
              <w:rPr>
                <w:sz w:val="20"/>
                <w:szCs w:val="20"/>
                <w:lang w:val="en-GB"/>
              </w:rPr>
              <w:t xml:space="preserve">výborne </w:t>
            </w:r>
            <w:r w:rsidRPr="004B410E">
              <w:rPr>
                <w:sz w:val="20"/>
                <w:szCs w:val="20"/>
                <w:lang w:val="en-GB"/>
              </w:rPr>
              <w:t>spracovaná.</w:t>
            </w:r>
          </w:p>
        </w:tc>
        <w:tc>
          <w:tcPr>
            <w:tcW w:w="773" w:type="dxa"/>
          </w:tcPr>
          <w:p w14:paraId="24CF34F0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lastRenderedPageBreak/>
              <w:t>0-1</w:t>
            </w:r>
          </w:p>
        </w:tc>
      </w:tr>
      <w:tr w:rsidR="004B410E" w14:paraId="5DC8F231" w14:textId="77777777" w:rsidTr="001268EC">
        <w:tc>
          <w:tcPr>
            <w:tcW w:w="13256" w:type="dxa"/>
            <w:gridSpan w:val="6"/>
          </w:tcPr>
          <w:p w14:paraId="664E25F0" w14:textId="77777777" w:rsidR="004B410E" w:rsidRPr="00171B4C" w:rsidRDefault="004B410E" w:rsidP="00171B4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702CA">
              <w:rPr>
                <w:b/>
                <w:bCs/>
                <w:sz w:val="20"/>
                <w:szCs w:val="20"/>
                <w:lang w:val="en-GB"/>
              </w:rPr>
              <w:t>Celková známka</w:t>
            </w:r>
          </w:p>
        </w:tc>
        <w:tc>
          <w:tcPr>
            <w:tcW w:w="773" w:type="dxa"/>
          </w:tcPr>
          <w:p w14:paraId="5F12580E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0-10</w:t>
            </w:r>
          </w:p>
        </w:tc>
      </w:tr>
    </w:tbl>
    <w:p w14:paraId="01002B3B" w14:textId="77777777" w:rsidR="00922EC3" w:rsidRDefault="00922EC3" w:rsidP="00922EC3">
      <w:pPr>
        <w:ind w:left="360"/>
        <w:jc w:val="both"/>
        <w:rPr>
          <w:lang w:val="en-GB"/>
        </w:rPr>
        <w:sectPr w:rsidR="00922EC3" w:rsidSect="00922EC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E871959" w14:textId="77777777" w:rsidR="00922EC3" w:rsidRPr="00922EC3" w:rsidRDefault="00922EC3" w:rsidP="00922EC3">
      <w:pPr>
        <w:ind w:left="360"/>
        <w:jc w:val="both"/>
        <w:rPr>
          <w:lang w:val="en-GB"/>
        </w:rPr>
      </w:pPr>
    </w:p>
    <w:sectPr w:rsidR="00922EC3" w:rsidRPr="00922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65529"/>
    <w:multiLevelType w:val="hybridMultilevel"/>
    <w:tmpl w:val="5588A1D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0E6256"/>
    <w:multiLevelType w:val="hybridMultilevel"/>
    <w:tmpl w:val="B6349CBE"/>
    <w:lvl w:ilvl="0" w:tplc="A4DA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4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AE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4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8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942C2F"/>
    <w:multiLevelType w:val="hybridMultilevel"/>
    <w:tmpl w:val="A198F29A"/>
    <w:lvl w:ilvl="0" w:tplc="2C46D35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D07AF9"/>
    <w:multiLevelType w:val="hybridMultilevel"/>
    <w:tmpl w:val="F0F8DFBE"/>
    <w:lvl w:ilvl="0" w:tplc="39061F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7994">
    <w:abstractNumId w:val="2"/>
  </w:num>
  <w:num w:numId="2" w16cid:durableId="1284271258">
    <w:abstractNumId w:val="0"/>
  </w:num>
  <w:num w:numId="3" w16cid:durableId="1035882468">
    <w:abstractNumId w:val="3"/>
  </w:num>
  <w:num w:numId="4" w16cid:durableId="40653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86"/>
    <w:rsid w:val="0000425D"/>
    <w:rsid w:val="0000559D"/>
    <w:rsid w:val="00005903"/>
    <w:rsid w:val="000141F0"/>
    <w:rsid w:val="000205AF"/>
    <w:rsid w:val="0002653F"/>
    <w:rsid w:val="00034C79"/>
    <w:rsid w:val="0003596D"/>
    <w:rsid w:val="00037285"/>
    <w:rsid w:val="00042C49"/>
    <w:rsid w:val="000445B1"/>
    <w:rsid w:val="00045026"/>
    <w:rsid w:val="000468B5"/>
    <w:rsid w:val="00054C9B"/>
    <w:rsid w:val="00066FB5"/>
    <w:rsid w:val="00074538"/>
    <w:rsid w:val="00075B98"/>
    <w:rsid w:val="00075D34"/>
    <w:rsid w:val="000776F6"/>
    <w:rsid w:val="00083A5D"/>
    <w:rsid w:val="00096C5F"/>
    <w:rsid w:val="000B615D"/>
    <w:rsid w:val="000D4957"/>
    <w:rsid w:val="000D5939"/>
    <w:rsid w:val="000D7610"/>
    <w:rsid w:val="000E7278"/>
    <w:rsid w:val="000F2F71"/>
    <w:rsid w:val="00102F42"/>
    <w:rsid w:val="00116D12"/>
    <w:rsid w:val="00133FFF"/>
    <w:rsid w:val="001532BF"/>
    <w:rsid w:val="00153A06"/>
    <w:rsid w:val="001642DB"/>
    <w:rsid w:val="00166BFD"/>
    <w:rsid w:val="00171B4C"/>
    <w:rsid w:val="00182D1D"/>
    <w:rsid w:val="0018716F"/>
    <w:rsid w:val="00191052"/>
    <w:rsid w:val="00192FBE"/>
    <w:rsid w:val="0019685E"/>
    <w:rsid w:val="00197D92"/>
    <w:rsid w:val="001A2746"/>
    <w:rsid w:val="001B3E21"/>
    <w:rsid w:val="001B67A8"/>
    <w:rsid w:val="001C26B9"/>
    <w:rsid w:val="001C62A7"/>
    <w:rsid w:val="001C6C10"/>
    <w:rsid w:val="001C6DDF"/>
    <w:rsid w:val="001D202E"/>
    <w:rsid w:val="001E5A41"/>
    <w:rsid w:val="001E6000"/>
    <w:rsid w:val="00215FB5"/>
    <w:rsid w:val="00226E61"/>
    <w:rsid w:val="002359C4"/>
    <w:rsid w:val="002376AC"/>
    <w:rsid w:val="002424DB"/>
    <w:rsid w:val="0027023F"/>
    <w:rsid w:val="002734D5"/>
    <w:rsid w:val="00276F9D"/>
    <w:rsid w:val="00287B4B"/>
    <w:rsid w:val="00291F36"/>
    <w:rsid w:val="00295963"/>
    <w:rsid w:val="002A2807"/>
    <w:rsid w:val="002A48F8"/>
    <w:rsid w:val="002C0BE5"/>
    <w:rsid w:val="002C7E43"/>
    <w:rsid w:val="002D26E5"/>
    <w:rsid w:val="002D48ED"/>
    <w:rsid w:val="002E2C1F"/>
    <w:rsid w:val="002E47B6"/>
    <w:rsid w:val="002F5024"/>
    <w:rsid w:val="002F5F0C"/>
    <w:rsid w:val="0030123F"/>
    <w:rsid w:val="00301832"/>
    <w:rsid w:val="00303B0E"/>
    <w:rsid w:val="003202CA"/>
    <w:rsid w:val="00323120"/>
    <w:rsid w:val="00334A12"/>
    <w:rsid w:val="0033775B"/>
    <w:rsid w:val="00343DB9"/>
    <w:rsid w:val="00347A21"/>
    <w:rsid w:val="003512EB"/>
    <w:rsid w:val="00363D06"/>
    <w:rsid w:val="00371337"/>
    <w:rsid w:val="0037234D"/>
    <w:rsid w:val="00373A5D"/>
    <w:rsid w:val="00375B21"/>
    <w:rsid w:val="00393E56"/>
    <w:rsid w:val="003947DA"/>
    <w:rsid w:val="003A5271"/>
    <w:rsid w:val="003B0295"/>
    <w:rsid w:val="003C3AA0"/>
    <w:rsid w:val="003C64FB"/>
    <w:rsid w:val="003C78D9"/>
    <w:rsid w:val="003D2C99"/>
    <w:rsid w:val="003D505A"/>
    <w:rsid w:val="003F11B8"/>
    <w:rsid w:val="004000A1"/>
    <w:rsid w:val="00400226"/>
    <w:rsid w:val="00425E23"/>
    <w:rsid w:val="00427A4D"/>
    <w:rsid w:val="0044289F"/>
    <w:rsid w:val="00442D68"/>
    <w:rsid w:val="0044450E"/>
    <w:rsid w:val="00445EDB"/>
    <w:rsid w:val="004477C4"/>
    <w:rsid w:val="00452F45"/>
    <w:rsid w:val="004568AD"/>
    <w:rsid w:val="004604EF"/>
    <w:rsid w:val="004742E9"/>
    <w:rsid w:val="0048010D"/>
    <w:rsid w:val="00480C68"/>
    <w:rsid w:val="00480DEA"/>
    <w:rsid w:val="00483967"/>
    <w:rsid w:val="0048666C"/>
    <w:rsid w:val="00487ADE"/>
    <w:rsid w:val="00490D34"/>
    <w:rsid w:val="00496C51"/>
    <w:rsid w:val="004A3229"/>
    <w:rsid w:val="004B2D19"/>
    <w:rsid w:val="004B410E"/>
    <w:rsid w:val="004C1ED1"/>
    <w:rsid w:val="004D02D9"/>
    <w:rsid w:val="004E355E"/>
    <w:rsid w:val="004E4488"/>
    <w:rsid w:val="004E529F"/>
    <w:rsid w:val="004E552C"/>
    <w:rsid w:val="004E772D"/>
    <w:rsid w:val="004F1F02"/>
    <w:rsid w:val="004F63A7"/>
    <w:rsid w:val="004F685A"/>
    <w:rsid w:val="00505CFB"/>
    <w:rsid w:val="00506D7E"/>
    <w:rsid w:val="00511B2F"/>
    <w:rsid w:val="00517B0A"/>
    <w:rsid w:val="00522916"/>
    <w:rsid w:val="00526D73"/>
    <w:rsid w:val="00535704"/>
    <w:rsid w:val="00544B97"/>
    <w:rsid w:val="00552CDF"/>
    <w:rsid w:val="00554901"/>
    <w:rsid w:val="00561675"/>
    <w:rsid w:val="0056326E"/>
    <w:rsid w:val="00565136"/>
    <w:rsid w:val="00567909"/>
    <w:rsid w:val="00567D21"/>
    <w:rsid w:val="00571B7D"/>
    <w:rsid w:val="00591A20"/>
    <w:rsid w:val="005964C4"/>
    <w:rsid w:val="00597838"/>
    <w:rsid w:val="005A5304"/>
    <w:rsid w:val="005A6FAF"/>
    <w:rsid w:val="005A7736"/>
    <w:rsid w:val="005C2A99"/>
    <w:rsid w:val="005D2EF4"/>
    <w:rsid w:val="005E52B3"/>
    <w:rsid w:val="005E5A99"/>
    <w:rsid w:val="005F36E7"/>
    <w:rsid w:val="005F6E7B"/>
    <w:rsid w:val="00607A8C"/>
    <w:rsid w:val="00607C8F"/>
    <w:rsid w:val="0062351A"/>
    <w:rsid w:val="00625B80"/>
    <w:rsid w:val="006304BC"/>
    <w:rsid w:val="00635DAE"/>
    <w:rsid w:val="00637FF3"/>
    <w:rsid w:val="006417E9"/>
    <w:rsid w:val="00645F24"/>
    <w:rsid w:val="006529D2"/>
    <w:rsid w:val="0065689A"/>
    <w:rsid w:val="00666DE3"/>
    <w:rsid w:val="00667893"/>
    <w:rsid w:val="00671098"/>
    <w:rsid w:val="006718AA"/>
    <w:rsid w:val="006743F1"/>
    <w:rsid w:val="0068167B"/>
    <w:rsid w:val="006874FB"/>
    <w:rsid w:val="006C5A80"/>
    <w:rsid w:val="006D1054"/>
    <w:rsid w:val="006E1466"/>
    <w:rsid w:val="007022EA"/>
    <w:rsid w:val="00705227"/>
    <w:rsid w:val="0071133C"/>
    <w:rsid w:val="00711AC3"/>
    <w:rsid w:val="00715E73"/>
    <w:rsid w:val="00723E4E"/>
    <w:rsid w:val="00736C68"/>
    <w:rsid w:val="00742C14"/>
    <w:rsid w:val="00743117"/>
    <w:rsid w:val="007438F3"/>
    <w:rsid w:val="00754BB4"/>
    <w:rsid w:val="00756A83"/>
    <w:rsid w:val="00765307"/>
    <w:rsid w:val="00766364"/>
    <w:rsid w:val="007711AE"/>
    <w:rsid w:val="00781762"/>
    <w:rsid w:val="007A6566"/>
    <w:rsid w:val="007A6907"/>
    <w:rsid w:val="007B196C"/>
    <w:rsid w:val="007B3CB9"/>
    <w:rsid w:val="007B7039"/>
    <w:rsid w:val="007C2514"/>
    <w:rsid w:val="007C7A7B"/>
    <w:rsid w:val="007D7032"/>
    <w:rsid w:val="007E4D70"/>
    <w:rsid w:val="007E5AF5"/>
    <w:rsid w:val="00802322"/>
    <w:rsid w:val="008338D9"/>
    <w:rsid w:val="008356FE"/>
    <w:rsid w:val="00835D38"/>
    <w:rsid w:val="008401F0"/>
    <w:rsid w:val="0084293B"/>
    <w:rsid w:val="00845DDA"/>
    <w:rsid w:val="00860089"/>
    <w:rsid w:val="00867986"/>
    <w:rsid w:val="008710E8"/>
    <w:rsid w:val="008714B8"/>
    <w:rsid w:val="00875D2E"/>
    <w:rsid w:val="00887C60"/>
    <w:rsid w:val="008A4428"/>
    <w:rsid w:val="008B3B8A"/>
    <w:rsid w:val="008C0A85"/>
    <w:rsid w:val="008C26A0"/>
    <w:rsid w:val="008D432D"/>
    <w:rsid w:val="008D7B02"/>
    <w:rsid w:val="008E2F0B"/>
    <w:rsid w:val="008E4C7B"/>
    <w:rsid w:val="008E6827"/>
    <w:rsid w:val="008F11CB"/>
    <w:rsid w:val="008F3566"/>
    <w:rsid w:val="008F6A6D"/>
    <w:rsid w:val="00902A87"/>
    <w:rsid w:val="00921404"/>
    <w:rsid w:val="009228A7"/>
    <w:rsid w:val="00922EC3"/>
    <w:rsid w:val="00930BDC"/>
    <w:rsid w:val="009321F2"/>
    <w:rsid w:val="00937FDD"/>
    <w:rsid w:val="009475D9"/>
    <w:rsid w:val="00953B0A"/>
    <w:rsid w:val="00957203"/>
    <w:rsid w:val="00963C78"/>
    <w:rsid w:val="009653B2"/>
    <w:rsid w:val="009679F2"/>
    <w:rsid w:val="00967C4D"/>
    <w:rsid w:val="009734E5"/>
    <w:rsid w:val="00980600"/>
    <w:rsid w:val="00992514"/>
    <w:rsid w:val="00993936"/>
    <w:rsid w:val="009940C7"/>
    <w:rsid w:val="009A4CEF"/>
    <w:rsid w:val="009A60FE"/>
    <w:rsid w:val="009B196D"/>
    <w:rsid w:val="009B4D78"/>
    <w:rsid w:val="009B744F"/>
    <w:rsid w:val="009C5A6E"/>
    <w:rsid w:val="009E0581"/>
    <w:rsid w:val="009E620D"/>
    <w:rsid w:val="009E64E7"/>
    <w:rsid w:val="009E6BB4"/>
    <w:rsid w:val="00A001DD"/>
    <w:rsid w:val="00A03053"/>
    <w:rsid w:val="00A0345E"/>
    <w:rsid w:val="00A14616"/>
    <w:rsid w:val="00A205F4"/>
    <w:rsid w:val="00A25687"/>
    <w:rsid w:val="00A32BB9"/>
    <w:rsid w:val="00A32F43"/>
    <w:rsid w:val="00A448A6"/>
    <w:rsid w:val="00A472D8"/>
    <w:rsid w:val="00A477AE"/>
    <w:rsid w:val="00A60C9B"/>
    <w:rsid w:val="00A63AA2"/>
    <w:rsid w:val="00A742FA"/>
    <w:rsid w:val="00A926F6"/>
    <w:rsid w:val="00A97FFC"/>
    <w:rsid w:val="00AA27A9"/>
    <w:rsid w:val="00AB6DAE"/>
    <w:rsid w:val="00AC2911"/>
    <w:rsid w:val="00AC3827"/>
    <w:rsid w:val="00AD3622"/>
    <w:rsid w:val="00AD7FFA"/>
    <w:rsid w:val="00AE0E84"/>
    <w:rsid w:val="00AE1DC8"/>
    <w:rsid w:val="00AF0CEF"/>
    <w:rsid w:val="00AF1DE4"/>
    <w:rsid w:val="00AF1E5A"/>
    <w:rsid w:val="00AF33C3"/>
    <w:rsid w:val="00AF3809"/>
    <w:rsid w:val="00AF3FFD"/>
    <w:rsid w:val="00B13354"/>
    <w:rsid w:val="00B13CF1"/>
    <w:rsid w:val="00B1418E"/>
    <w:rsid w:val="00B155B7"/>
    <w:rsid w:val="00B203FF"/>
    <w:rsid w:val="00B26970"/>
    <w:rsid w:val="00B360DB"/>
    <w:rsid w:val="00B42E6A"/>
    <w:rsid w:val="00B43279"/>
    <w:rsid w:val="00B56E4D"/>
    <w:rsid w:val="00B572BF"/>
    <w:rsid w:val="00B57D34"/>
    <w:rsid w:val="00B6065A"/>
    <w:rsid w:val="00B61686"/>
    <w:rsid w:val="00B80E0C"/>
    <w:rsid w:val="00B81AC5"/>
    <w:rsid w:val="00B9299C"/>
    <w:rsid w:val="00B94893"/>
    <w:rsid w:val="00B96CD0"/>
    <w:rsid w:val="00BC4027"/>
    <w:rsid w:val="00BC48AE"/>
    <w:rsid w:val="00BC7943"/>
    <w:rsid w:val="00BD7A4B"/>
    <w:rsid w:val="00BE45BC"/>
    <w:rsid w:val="00BE4C51"/>
    <w:rsid w:val="00BE658D"/>
    <w:rsid w:val="00BF7876"/>
    <w:rsid w:val="00C14005"/>
    <w:rsid w:val="00C22369"/>
    <w:rsid w:val="00C273DD"/>
    <w:rsid w:val="00C3000D"/>
    <w:rsid w:val="00C31EBC"/>
    <w:rsid w:val="00C341FE"/>
    <w:rsid w:val="00C35B4C"/>
    <w:rsid w:val="00C40CBA"/>
    <w:rsid w:val="00C555BE"/>
    <w:rsid w:val="00C56C33"/>
    <w:rsid w:val="00C6713A"/>
    <w:rsid w:val="00C74058"/>
    <w:rsid w:val="00C77999"/>
    <w:rsid w:val="00CA12BB"/>
    <w:rsid w:val="00CA23E8"/>
    <w:rsid w:val="00CA59B2"/>
    <w:rsid w:val="00CB6667"/>
    <w:rsid w:val="00CC11ED"/>
    <w:rsid w:val="00CC1990"/>
    <w:rsid w:val="00CC3FCB"/>
    <w:rsid w:val="00CD377B"/>
    <w:rsid w:val="00CE4E4F"/>
    <w:rsid w:val="00CE5A13"/>
    <w:rsid w:val="00CF0E7B"/>
    <w:rsid w:val="00D022D6"/>
    <w:rsid w:val="00D07E92"/>
    <w:rsid w:val="00D11EB3"/>
    <w:rsid w:val="00D12F69"/>
    <w:rsid w:val="00D23F40"/>
    <w:rsid w:val="00D250D3"/>
    <w:rsid w:val="00D34FD3"/>
    <w:rsid w:val="00D427A7"/>
    <w:rsid w:val="00D45194"/>
    <w:rsid w:val="00D60A4C"/>
    <w:rsid w:val="00D70047"/>
    <w:rsid w:val="00D80D19"/>
    <w:rsid w:val="00D81F97"/>
    <w:rsid w:val="00D87FA2"/>
    <w:rsid w:val="00DC59EB"/>
    <w:rsid w:val="00DC6A30"/>
    <w:rsid w:val="00DD0599"/>
    <w:rsid w:val="00DE32CD"/>
    <w:rsid w:val="00DE4836"/>
    <w:rsid w:val="00DE4C33"/>
    <w:rsid w:val="00DE77FC"/>
    <w:rsid w:val="00DF44E4"/>
    <w:rsid w:val="00E003BE"/>
    <w:rsid w:val="00E01865"/>
    <w:rsid w:val="00E07471"/>
    <w:rsid w:val="00E24A06"/>
    <w:rsid w:val="00E3547E"/>
    <w:rsid w:val="00E35715"/>
    <w:rsid w:val="00E35E5E"/>
    <w:rsid w:val="00E40E0A"/>
    <w:rsid w:val="00E41A45"/>
    <w:rsid w:val="00E4220B"/>
    <w:rsid w:val="00E4484F"/>
    <w:rsid w:val="00E50AAC"/>
    <w:rsid w:val="00E55944"/>
    <w:rsid w:val="00E57887"/>
    <w:rsid w:val="00E57B51"/>
    <w:rsid w:val="00E64442"/>
    <w:rsid w:val="00E766A9"/>
    <w:rsid w:val="00E768CF"/>
    <w:rsid w:val="00E777E1"/>
    <w:rsid w:val="00E90B52"/>
    <w:rsid w:val="00EA13CC"/>
    <w:rsid w:val="00EA269E"/>
    <w:rsid w:val="00EA6CB9"/>
    <w:rsid w:val="00EA773C"/>
    <w:rsid w:val="00EB7B28"/>
    <w:rsid w:val="00EE08CB"/>
    <w:rsid w:val="00EE22E5"/>
    <w:rsid w:val="00EE4678"/>
    <w:rsid w:val="00EE4C85"/>
    <w:rsid w:val="00EE5847"/>
    <w:rsid w:val="00EE5F23"/>
    <w:rsid w:val="00EE632C"/>
    <w:rsid w:val="00EF3B20"/>
    <w:rsid w:val="00EF667F"/>
    <w:rsid w:val="00F037B4"/>
    <w:rsid w:val="00F03F38"/>
    <w:rsid w:val="00F07175"/>
    <w:rsid w:val="00F159CB"/>
    <w:rsid w:val="00F52539"/>
    <w:rsid w:val="00F5558C"/>
    <w:rsid w:val="00F654EE"/>
    <w:rsid w:val="00F666CD"/>
    <w:rsid w:val="00F70467"/>
    <w:rsid w:val="00F842C7"/>
    <w:rsid w:val="00F908E9"/>
    <w:rsid w:val="00F94F96"/>
    <w:rsid w:val="00F97946"/>
    <w:rsid w:val="00FA6114"/>
    <w:rsid w:val="00FB69CA"/>
    <w:rsid w:val="00FC373F"/>
    <w:rsid w:val="00FE0BE6"/>
    <w:rsid w:val="00FE233B"/>
    <w:rsid w:val="00FE67A5"/>
    <w:rsid w:val="00FE78DE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EF2B5"/>
  <w15:chartTrackingRefBased/>
  <w15:docId w15:val="{0B657BEA-4C51-4657-860F-399B523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1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1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1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1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1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168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6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168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16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168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168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168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2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47AD5-35E9-41DE-B2A1-988AAC926B0C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2.xml><?xml version="1.0" encoding="utf-8"?>
<ds:datastoreItem xmlns:ds="http://schemas.openxmlformats.org/officeDocument/2006/customXml" ds:itemID="{F51A63B8-5E6C-400C-B038-BDE44291D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294A2-DED8-403F-A917-7A2F532D2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Prado Acebo</dc:creator>
  <cp:keywords>, docId:4CD1C5507C8FA3CF13DB65321AF7352D</cp:keywords>
  <dc:description/>
  <cp:lastModifiedBy>KEAI</cp:lastModifiedBy>
  <cp:revision>12</cp:revision>
  <dcterms:created xsi:type="dcterms:W3CDTF">2024-09-05T11:38:00Z</dcterms:created>
  <dcterms:modified xsi:type="dcterms:W3CDTF">2025-05-24T19:29:00Z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